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09926" w14:textId="73C65F4B" w:rsidR="00FC5860" w:rsidRPr="00BE1BCD" w:rsidRDefault="000C41F2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52C024D6" wp14:editId="30521A55">
            <wp:simplePos x="0" y="0"/>
            <wp:positionH relativeFrom="page">
              <wp:posOffset>12661900</wp:posOffset>
            </wp:positionH>
            <wp:positionV relativeFrom="topMargin">
              <wp:posOffset>12331700</wp:posOffset>
            </wp:positionV>
            <wp:extent cx="355600" cy="469900"/>
            <wp:effectExtent l="0" t="0" r="0" b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2024</w:t>
      </w:r>
      <w:r>
        <w:rPr>
          <w:rFonts w:ascii="宋体" w:hAnsi="宋体"/>
          <w:b/>
          <w:sz w:val="32"/>
        </w:rPr>
        <w:t>年河北省初中毕业生升学文化课考试语文试卷</w:t>
      </w:r>
    </w:p>
    <w:p w14:paraId="3AC01CC0" w14:textId="77777777" w:rsidR="00FC5860" w:rsidRPr="00BE1BCD" w:rsidRDefault="000C41F2">
      <w:pPr>
        <w:spacing w:line="360" w:lineRule="auto"/>
        <w:jc w:val="center"/>
      </w:pPr>
      <w:r>
        <w:rPr>
          <w:rFonts w:ascii="宋体" w:hAnsi="宋体"/>
          <w:b/>
          <w:sz w:val="24"/>
        </w:rPr>
        <w:t>第一部分（</w:t>
      </w: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～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题</w:t>
      </w:r>
      <w:r>
        <w:rPr>
          <w:rFonts w:eastAsia="Times New Roman" w:cs="Times New Roman"/>
          <w:b/>
          <w:sz w:val="24"/>
        </w:rPr>
        <w:t>14</w:t>
      </w:r>
      <w:r>
        <w:rPr>
          <w:rFonts w:ascii="宋体" w:hAnsi="宋体"/>
          <w:b/>
          <w:sz w:val="24"/>
        </w:rPr>
        <w:t>分）</w:t>
      </w:r>
    </w:p>
    <w:p w14:paraId="771BB256" w14:textId="77777777" w:rsidR="00FC5860" w:rsidRPr="00BE1BCD" w:rsidRDefault="000C41F2">
      <w:pPr>
        <w:spacing w:line="360" w:lineRule="auto"/>
        <w:jc w:val="left"/>
      </w:pPr>
      <w:r>
        <w:rPr>
          <w:rFonts w:ascii="宋体" w:hAnsi="宋体"/>
          <w:b/>
          <w:sz w:val="24"/>
        </w:rPr>
        <w:t>今年是中共中央“进京赶考”</w:t>
      </w:r>
      <w:r>
        <w:rPr>
          <w:rFonts w:eastAsia="Times New Roman" w:cs="Times New Roman"/>
          <w:b/>
          <w:sz w:val="24"/>
        </w:rPr>
        <w:t>75</w:t>
      </w:r>
      <w:r>
        <w:rPr>
          <w:rFonts w:ascii="宋体" w:hAnsi="宋体"/>
          <w:b/>
          <w:sz w:val="24"/>
        </w:rPr>
        <w:t>周年，学校开展“红色</w:t>
      </w:r>
      <w:r>
        <w:rPr>
          <w:rFonts w:eastAsia="Times New Roman" w:cs="Times New Roman"/>
          <w:b/>
          <w:sz w:val="24"/>
        </w:rPr>
        <w:t>‘</w:t>
      </w:r>
      <w:r>
        <w:rPr>
          <w:rFonts w:ascii="宋体" w:hAnsi="宋体"/>
          <w:b/>
          <w:sz w:val="24"/>
        </w:rPr>
        <w:t>冀</w:t>
      </w:r>
      <w:r>
        <w:rPr>
          <w:rFonts w:eastAsia="Times New Roman" w:cs="Times New Roman"/>
          <w:b/>
          <w:sz w:val="24"/>
        </w:rPr>
        <w:t>’</w:t>
      </w:r>
      <w:r>
        <w:rPr>
          <w:rFonts w:ascii="宋体" w:hAnsi="宋体"/>
          <w:b/>
          <w:sz w:val="24"/>
        </w:rPr>
        <w:t>忆”主题活动。</w:t>
      </w:r>
    </w:p>
    <w:p w14:paraId="7C957D1B" w14:textId="77777777" w:rsidR="00FC5860" w:rsidRPr="00BE1BCD" w:rsidRDefault="000C41F2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阅读下面文字，回答后面的问题。</w:t>
      </w:r>
    </w:p>
    <w:p w14:paraId="0DED7C5B" w14:textId="77777777" w:rsidR="00FC5860" w:rsidRPr="00BE1BCD" w:rsidRDefault="000C41F2">
      <w:pPr>
        <w:spacing w:line="360" w:lineRule="auto"/>
        <w:ind w:firstLine="420"/>
        <w:jc w:val="left"/>
      </w:pPr>
      <w:r>
        <w:rPr>
          <w:rFonts w:ascii="楷体" w:eastAsia="楷体" w:hAnsi="楷体" w:cs="楷体"/>
        </w:rPr>
        <w:t>太行巍巍，滹沱滔滔。河北省平山县中部，滹沱河北岸一处松柏苍</w:t>
      </w:r>
      <w:r>
        <w:rPr>
          <w:rFonts w:ascii="楷体" w:eastAsia="楷体" w:hAnsi="楷体" w:cs="楷体"/>
          <w:em w:val="dot"/>
        </w:rPr>
        <w:t>郁</w:t>
      </w:r>
      <w:r>
        <w:rPr>
          <w:rFonts w:ascii="楷体" w:eastAsia="楷体" w:hAnsi="楷体" w:cs="楷体"/>
        </w:rPr>
        <w:t>的坡岭上，</w:t>
      </w:r>
      <w:r>
        <w:rPr>
          <w:rFonts w:eastAsia="Times New Roman" w:cs="Times New Roman"/>
          <w:u w:val="single"/>
        </w:rPr>
        <w:t xml:space="preserve">   </w:t>
      </w:r>
      <w:r>
        <w:rPr>
          <w:rFonts w:ascii="楷体" w:eastAsia="楷体" w:hAnsi="楷体" w:cs="楷体"/>
          <w:u w:val="single"/>
        </w:rPr>
        <w:t>甲</w:t>
      </w:r>
      <w:r>
        <w:rPr>
          <w:rFonts w:eastAsia="Times New Roman" w:cs="Times New Roman"/>
          <w:u w:val="single"/>
        </w:rPr>
        <w:t xml:space="preserve">   </w:t>
      </w:r>
      <w:r>
        <w:rPr>
          <w:rFonts w:ascii="楷体" w:eastAsia="楷体" w:hAnsi="楷体" w:cs="楷体"/>
        </w:rPr>
        <w:t>（落成</w:t>
      </w:r>
      <w:r>
        <w:rPr>
          <w:rFonts w:eastAsia="Times New Roman" w:cs="Times New Roman"/>
        </w:rPr>
        <w:t>/</w:t>
      </w:r>
      <w:r>
        <w:rPr>
          <w:rFonts w:ascii="楷体" w:eastAsia="楷体" w:hAnsi="楷体" w:cs="楷体"/>
        </w:rPr>
        <w:t>坐落）着革命圣地西柏坡。西柏坡是一个永载史册的名字，它被称为解放全中国的</w:t>
      </w:r>
      <w:r>
        <w:rPr>
          <w:rFonts w:ascii="宋体" w:hAnsi="宋体"/>
        </w:rPr>
        <w:t>“</w:t>
      </w:r>
      <w:r>
        <w:rPr>
          <w:rFonts w:ascii="楷体" w:eastAsia="楷体" w:hAnsi="楷体" w:cs="楷体"/>
        </w:rPr>
        <w:t>最后一个农村指挥所</w:t>
      </w:r>
      <w:r>
        <w:rPr>
          <w:rFonts w:ascii="宋体" w:hAnsi="宋体"/>
        </w:rPr>
        <w:t>”</w:t>
      </w:r>
      <w:r>
        <w:rPr>
          <w:rFonts w:ascii="楷体" w:eastAsia="楷体" w:hAnsi="楷体" w:cs="楷体"/>
        </w:rPr>
        <w:t>。在这里，中共中央指挥了三大战役，召开了党的七届二中全会，擘画了新中国的宏伟蓝图。</w:t>
      </w:r>
    </w:p>
    <w:p w14:paraId="6AC87929" w14:textId="77777777" w:rsidR="00FC5860" w:rsidRPr="00BE1BCD" w:rsidRDefault="000C41F2">
      <w:pPr>
        <w:spacing w:line="360" w:lineRule="auto"/>
        <w:ind w:firstLine="420"/>
        <w:jc w:val="left"/>
      </w:pPr>
      <w:r>
        <w:rPr>
          <w:rFonts w:eastAsia="Times New Roman" w:cs="Times New Roman"/>
        </w:rPr>
        <w:t>1949</w:t>
      </w:r>
      <w:r>
        <w:rPr>
          <w:rFonts w:ascii="楷体" w:eastAsia="楷体" w:hAnsi="楷体" w:cs="楷体"/>
        </w:rPr>
        <w:t>年</w:t>
      </w:r>
      <w:r>
        <w:rPr>
          <w:rFonts w:eastAsia="Times New Roman" w:cs="Times New Roman"/>
        </w:rPr>
        <w:t>3</w:t>
      </w:r>
      <w:r>
        <w:rPr>
          <w:rFonts w:ascii="楷体" w:eastAsia="楷体" w:hAnsi="楷体" w:cs="楷体"/>
        </w:rPr>
        <w:t>月</w:t>
      </w:r>
      <w:r>
        <w:rPr>
          <w:rFonts w:eastAsia="Times New Roman" w:cs="Times New Roman"/>
        </w:rPr>
        <w:t>23</w:t>
      </w:r>
      <w:r>
        <w:rPr>
          <w:rFonts w:ascii="楷体" w:eastAsia="楷体" w:hAnsi="楷体" w:cs="楷体"/>
        </w:rPr>
        <w:t>日，中共中央从西柏坡动身前往北平，毛泽东同志称之为</w:t>
      </w:r>
      <w:r>
        <w:rPr>
          <w:rFonts w:ascii="宋体" w:hAnsi="宋体"/>
        </w:rPr>
        <w:t>“</w:t>
      </w:r>
      <w:r>
        <w:rPr>
          <w:rFonts w:ascii="楷体" w:eastAsia="楷体" w:hAnsi="楷体" w:cs="楷体"/>
        </w:rPr>
        <w:t>进京赶考</w:t>
      </w:r>
      <w:r>
        <w:rPr>
          <w:rFonts w:ascii="宋体" w:hAnsi="宋体"/>
        </w:rPr>
        <w:t>”</w:t>
      </w:r>
      <w:r>
        <w:rPr>
          <w:rFonts w:ascii="楷体" w:eastAsia="楷体" w:hAnsi="楷体" w:cs="楷体"/>
        </w:rPr>
        <w:t>。</w:t>
      </w:r>
      <w:r>
        <w:rPr>
          <w:rFonts w:eastAsia="Times New Roman" w:cs="Times New Roman"/>
        </w:rPr>
        <w:t>23</w:t>
      </w:r>
      <w:r>
        <w:rPr>
          <w:rFonts w:ascii="楷体" w:eastAsia="楷体" w:hAnsi="楷体" w:cs="楷体"/>
        </w:rPr>
        <w:t>日</w:t>
      </w:r>
      <w:r>
        <w:rPr>
          <w:rFonts w:eastAsia="Times New Roman" w:cs="Times New Roman"/>
        </w:rPr>
        <w:t>11</w:t>
      </w:r>
      <w:r>
        <w:rPr>
          <w:rFonts w:ascii="楷体" w:eastAsia="楷体" w:hAnsi="楷体" w:cs="楷体"/>
        </w:rPr>
        <w:t>时，</w:t>
      </w:r>
      <w:r>
        <w:rPr>
          <w:rFonts w:ascii="宋体" w:hAnsi="宋体"/>
        </w:rPr>
        <w:t>“</w:t>
      </w:r>
      <w:r>
        <w:rPr>
          <w:rFonts w:ascii="楷体" w:eastAsia="楷体" w:hAnsi="楷体" w:cs="楷体"/>
        </w:rPr>
        <w:t>赶考</w:t>
      </w:r>
      <w:r>
        <w:rPr>
          <w:rFonts w:ascii="宋体" w:hAnsi="宋体"/>
        </w:rPr>
        <w:t>”</w:t>
      </w:r>
      <w:r>
        <w:rPr>
          <w:rFonts w:ascii="楷体" w:eastAsia="楷体" w:hAnsi="楷体" w:cs="楷体"/>
        </w:rPr>
        <w:t>的人们乘汽车从西柏坡出发，</w:t>
      </w:r>
      <w:r>
        <w:rPr>
          <w:rFonts w:eastAsia="Times New Roman" w:cs="Times New Roman"/>
        </w:rPr>
        <w:t>17</w:t>
      </w:r>
      <w:r>
        <w:rPr>
          <w:rFonts w:ascii="楷体" w:eastAsia="楷体" w:hAnsi="楷体" w:cs="楷体"/>
        </w:rPr>
        <w:t>时到达唐县淑闾村；</w:t>
      </w:r>
      <w:r>
        <w:rPr>
          <w:rFonts w:eastAsia="Times New Roman" w:cs="Times New Roman"/>
        </w:rPr>
        <w:t>24</w:t>
      </w:r>
      <w:r>
        <w:rPr>
          <w:rFonts w:ascii="楷体" w:eastAsia="楷体" w:hAnsi="楷体" w:cs="楷体"/>
        </w:rPr>
        <w:t>日</w:t>
      </w:r>
      <w:r>
        <w:rPr>
          <w:rFonts w:eastAsia="Times New Roman" w:cs="Times New Roman"/>
        </w:rPr>
        <w:t>4</w:t>
      </w:r>
      <w:r>
        <w:rPr>
          <w:rFonts w:ascii="楷体" w:eastAsia="楷体" w:hAnsi="楷体" w:cs="楷体"/>
        </w:rPr>
        <w:t>时出发，</w:t>
      </w:r>
      <w:r>
        <w:rPr>
          <w:rFonts w:eastAsia="Times New Roman" w:cs="Times New Roman"/>
        </w:rPr>
        <w:t>11</w:t>
      </w:r>
      <w:r>
        <w:rPr>
          <w:rFonts w:ascii="楷体" w:eastAsia="楷体" w:hAnsi="楷体" w:cs="楷体"/>
        </w:rPr>
        <w:t>时许到达保定，傍晚到达涿县并留宿；</w:t>
      </w:r>
      <w:r>
        <w:rPr>
          <w:rFonts w:eastAsia="Times New Roman" w:cs="Times New Roman"/>
        </w:rPr>
        <w:t>25</w:t>
      </w:r>
      <w:r>
        <w:rPr>
          <w:rFonts w:ascii="楷体" w:eastAsia="楷体" w:hAnsi="楷体" w:cs="楷体"/>
        </w:rPr>
        <w:t>日改乘平汉线火车，（</w:t>
      </w:r>
      <w:r>
        <w:rPr>
          <w:rFonts w:eastAsia="Times New Roman" w:cs="Times New Roman"/>
        </w:rPr>
        <w:t>líng chén</w:t>
      </w:r>
      <w:r>
        <w:rPr>
          <w:rFonts w:ascii="楷体" w:eastAsia="楷体" w:hAnsi="楷体" w:cs="楷体"/>
        </w:rPr>
        <w:t>）出发，</w:t>
      </w:r>
      <w:r>
        <w:rPr>
          <w:rFonts w:eastAsia="Times New Roman" w:cs="Times New Roman"/>
        </w:rPr>
        <w:t>6</w:t>
      </w:r>
      <w:r>
        <w:rPr>
          <w:rFonts w:ascii="楷体" w:eastAsia="楷体" w:hAnsi="楷体" w:cs="楷体"/>
        </w:rPr>
        <w:t>时到达北平清华园站。这一路风尘</w:t>
      </w:r>
      <w:r>
        <w:rPr>
          <w:rFonts w:ascii="楷体" w:eastAsia="楷体" w:hAnsi="楷体" w:cs="楷体"/>
          <w:em w:val="dot"/>
        </w:rPr>
        <w:t>仆</w:t>
      </w:r>
      <w:r>
        <w:rPr>
          <w:rFonts w:ascii="楷体" w:eastAsia="楷体" w:hAnsi="楷体" w:cs="楷体"/>
        </w:rPr>
        <w:t>仆，向着新中国走去。</w:t>
      </w:r>
    </w:p>
    <w:p w14:paraId="27DD0C63" w14:textId="77777777" w:rsidR="00FC5860" w:rsidRPr="00BE1BCD" w:rsidRDefault="000C41F2">
      <w:pPr>
        <w:spacing w:line="360" w:lineRule="auto"/>
        <w:ind w:firstLine="420"/>
        <w:jc w:val="left"/>
      </w:pPr>
      <w:r>
        <w:rPr>
          <w:rFonts w:eastAsia="Times New Roman" w:cs="Times New Roman"/>
        </w:rPr>
        <w:t>75</w:t>
      </w:r>
      <w:r>
        <w:rPr>
          <w:rFonts w:ascii="楷体" w:eastAsia="楷体" w:hAnsi="楷体" w:cs="楷体"/>
        </w:rPr>
        <w:t>年过去了，重温</w:t>
      </w:r>
      <w:r>
        <w:rPr>
          <w:rFonts w:ascii="宋体" w:hAnsi="宋体"/>
        </w:rPr>
        <w:t>“</w:t>
      </w:r>
      <w:r>
        <w:rPr>
          <w:rFonts w:ascii="楷体" w:eastAsia="楷体" w:hAnsi="楷体" w:cs="楷体"/>
        </w:rPr>
        <w:t>进京赶考</w:t>
      </w:r>
      <w:r>
        <w:rPr>
          <w:rFonts w:ascii="宋体" w:hAnsi="宋体"/>
        </w:rPr>
        <w:t>”</w:t>
      </w:r>
      <w:r>
        <w:rPr>
          <w:rFonts w:ascii="楷体" w:eastAsia="楷体" w:hAnsi="楷体" w:cs="楷体"/>
        </w:rPr>
        <w:t>这段历史，老一辈无产阶级革命家的伟大精神不断</w:t>
      </w:r>
      <w:r>
        <w:rPr>
          <w:rFonts w:eastAsia="Times New Roman" w:cs="Times New Roman"/>
          <w:u w:val="single"/>
        </w:rPr>
        <w:t xml:space="preserve">   </w:t>
      </w:r>
      <w:r>
        <w:rPr>
          <w:rFonts w:ascii="楷体" w:eastAsia="楷体" w:hAnsi="楷体" w:cs="楷体"/>
          <w:u w:val="single"/>
        </w:rPr>
        <w:t>乙</w:t>
      </w:r>
      <w:r>
        <w:rPr>
          <w:rFonts w:eastAsia="Times New Roman" w:cs="Times New Roman"/>
          <w:u w:val="single"/>
        </w:rPr>
        <w:t xml:space="preserve">   </w:t>
      </w:r>
      <w:r>
        <w:rPr>
          <w:rFonts w:ascii="楷体" w:eastAsia="楷体" w:hAnsi="楷体" w:cs="楷体"/>
        </w:rPr>
        <w:t>（激励</w:t>
      </w:r>
      <w:r>
        <w:rPr>
          <w:rFonts w:eastAsia="Times New Roman" w:cs="Times New Roman"/>
        </w:rPr>
        <w:t>/</w:t>
      </w:r>
      <w:r>
        <w:rPr>
          <w:rFonts w:ascii="楷体" w:eastAsia="楷体" w:hAnsi="楷体" w:cs="楷体"/>
        </w:rPr>
        <w:t>激荡）着我们，（</w:t>
      </w:r>
      <w:r>
        <w:rPr>
          <w:rFonts w:eastAsia="Times New Roman" w:cs="Times New Roman"/>
        </w:rPr>
        <w:t>bǐng chí</w:t>
      </w:r>
      <w:r>
        <w:rPr>
          <w:rFonts w:ascii="楷体" w:eastAsia="楷体" w:hAnsi="楷体" w:cs="楷体"/>
        </w:rPr>
        <w:t>）理想信念，砥砺奋斗前行。</w:t>
      </w:r>
    </w:p>
    <w:p w14:paraId="6630FA6B" w14:textId="77777777" w:rsidR="00FC5860" w:rsidRPr="00BE1BCD" w:rsidRDefault="000C41F2">
      <w:pPr>
        <w:spacing w:line="360" w:lineRule="auto"/>
        <w:jc w:val="left"/>
      </w:pPr>
      <w:r>
        <w:t>（</w:t>
      </w:r>
      <w:r>
        <w:t>1</w:t>
      </w:r>
      <w:r>
        <w:t>）</w:t>
      </w:r>
      <w:r>
        <w:rPr>
          <w:rFonts w:ascii="宋体" w:hAnsi="宋体"/>
        </w:rPr>
        <w:t>根据文段中的拼音写出相应的词语。</w:t>
      </w:r>
    </w:p>
    <w:p w14:paraId="0003CD84" w14:textId="77777777" w:rsidR="00FC5860" w:rsidRPr="00BE1BCD" w:rsidRDefault="000C41F2">
      <w:pPr>
        <w:spacing w:line="360" w:lineRule="auto"/>
        <w:jc w:val="left"/>
      </w:pPr>
      <w:r>
        <w:rPr>
          <w:rFonts w:ascii="宋体" w:hAnsi="宋体"/>
        </w:rPr>
        <w:t>①（</w:t>
      </w:r>
      <w:r>
        <w:rPr>
          <w:rFonts w:eastAsia="Times New Roman" w:cs="Times New Roman"/>
        </w:rPr>
        <w:t>líng chén</w:t>
      </w:r>
      <w:r>
        <w:rPr>
          <w:rFonts w:ascii="宋体" w:hAnsi="宋体"/>
        </w:rPr>
        <w:t>）</w:t>
      </w:r>
      <w:r w:rsidRPr="00BE1BCD">
        <w:t>______</w:t>
      </w:r>
      <w:r>
        <w:t xml:space="preserve">        </w:t>
      </w:r>
      <w:r>
        <w:rPr>
          <w:rFonts w:ascii="宋体" w:hAnsi="宋体"/>
        </w:rPr>
        <w:t>②（</w:t>
      </w:r>
      <w:r>
        <w:rPr>
          <w:rFonts w:eastAsia="Times New Roman" w:cs="Times New Roman"/>
        </w:rPr>
        <w:t>bǐng chí</w:t>
      </w:r>
      <w:r>
        <w:rPr>
          <w:rFonts w:ascii="宋体" w:hAnsi="宋体"/>
        </w:rPr>
        <w:t>）</w:t>
      </w:r>
      <w:r w:rsidRPr="00BE1BCD">
        <w:t>______</w:t>
      </w:r>
    </w:p>
    <w:p w14:paraId="2CEFF0FC" w14:textId="77777777" w:rsidR="00FC5860" w:rsidRPr="00BE1BCD" w:rsidRDefault="000C41F2">
      <w:pPr>
        <w:spacing w:line="360" w:lineRule="auto"/>
        <w:jc w:val="left"/>
      </w:pPr>
      <w:r>
        <w:t>（</w:t>
      </w:r>
      <w:r>
        <w:t>2</w:t>
      </w:r>
      <w:r>
        <w:t>）</w:t>
      </w:r>
      <w:r>
        <w:rPr>
          <w:rFonts w:ascii="宋体" w:hAnsi="宋体"/>
        </w:rPr>
        <w:t>文段中加点字的读音，正确的一项是（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14:paraId="0BFCB796" w14:textId="77777777" w:rsidR="00153242" w:rsidRDefault="00FC5860">
      <w:pPr>
        <w:spacing w:line="360" w:lineRule="auto"/>
        <w:jc w:val="left"/>
        <w:textAlignment w:val="center"/>
      </w:pPr>
      <w:r w:rsidRPr="00BE1BCD">
        <w:t xml:space="preserve">A. </w:t>
      </w:r>
      <w:r w:rsidR="000C41F2">
        <w:rPr>
          <w:rFonts w:ascii="宋体" w:hAnsi="宋体"/>
        </w:rPr>
        <w:t>松柏苍</w:t>
      </w:r>
      <w:r w:rsidR="000C41F2">
        <w:rPr>
          <w:rFonts w:ascii="宋体" w:hAnsi="宋体"/>
          <w:em w:val="dot"/>
        </w:rPr>
        <w:t>郁</w:t>
      </w:r>
      <w:r w:rsidR="000C41F2">
        <w:rPr>
          <w:rFonts w:ascii="宋体" w:hAnsi="宋体"/>
        </w:rPr>
        <w:t>（</w:t>
      </w:r>
      <w:r w:rsidR="000C41F2">
        <w:rPr>
          <w:rFonts w:eastAsia="Times New Roman" w:cs="Times New Roman"/>
        </w:rPr>
        <w:t>yú</w:t>
      </w:r>
      <w:r w:rsidR="000C41F2">
        <w:rPr>
          <w:rFonts w:ascii="宋体" w:hAnsi="宋体"/>
        </w:rPr>
        <w:t>）</w:t>
      </w:r>
      <w:r w:rsidR="000C41F2">
        <w:rPr>
          <w:rFonts w:eastAsia="Times New Roman" w:cs="Times New Roman"/>
        </w:rPr>
        <w:t xml:space="preserve">  </w:t>
      </w:r>
      <w:r w:rsidR="000C41F2">
        <w:rPr>
          <w:rFonts w:ascii="宋体" w:hAnsi="宋体"/>
        </w:rPr>
        <w:t>风尘</w:t>
      </w:r>
      <w:r w:rsidR="000C41F2">
        <w:rPr>
          <w:rFonts w:ascii="宋体" w:hAnsi="宋体"/>
          <w:em w:val="dot"/>
        </w:rPr>
        <w:t>仆</w:t>
      </w:r>
      <w:r w:rsidR="000C41F2">
        <w:rPr>
          <w:rFonts w:ascii="宋体" w:hAnsi="宋体"/>
        </w:rPr>
        <w:t>仆（</w:t>
      </w:r>
      <w:r w:rsidR="000C41F2">
        <w:rPr>
          <w:rFonts w:eastAsia="Times New Roman" w:cs="Times New Roman"/>
        </w:rPr>
        <w:t>pú</w:t>
      </w:r>
      <w:r w:rsidR="000C41F2">
        <w:rPr>
          <w:rFonts w:ascii="宋体" w:hAnsi="宋体"/>
        </w:rPr>
        <w:t>）</w:t>
      </w:r>
    </w:p>
    <w:p w14:paraId="791BB417" w14:textId="77777777" w:rsidR="00153242" w:rsidRDefault="00FC5860">
      <w:pPr>
        <w:spacing w:line="360" w:lineRule="auto"/>
        <w:jc w:val="left"/>
        <w:textAlignment w:val="center"/>
      </w:pPr>
      <w:r w:rsidRPr="00BE1BCD">
        <w:t xml:space="preserve">B. </w:t>
      </w:r>
      <w:r w:rsidR="000C41F2">
        <w:rPr>
          <w:rFonts w:ascii="宋体" w:hAnsi="宋体"/>
        </w:rPr>
        <w:t>松柏苍</w:t>
      </w:r>
      <w:r w:rsidR="000C41F2">
        <w:rPr>
          <w:rFonts w:ascii="宋体" w:hAnsi="宋体"/>
          <w:em w:val="dot"/>
        </w:rPr>
        <w:t>郁</w:t>
      </w:r>
      <w:r w:rsidR="000C41F2">
        <w:rPr>
          <w:rFonts w:ascii="宋体" w:hAnsi="宋体"/>
        </w:rPr>
        <w:t>（</w:t>
      </w:r>
      <w:r w:rsidR="000C41F2">
        <w:rPr>
          <w:rFonts w:eastAsia="Times New Roman" w:cs="Times New Roman"/>
        </w:rPr>
        <w:t>yù</w:t>
      </w:r>
      <w:r w:rsidR="000C41F2">
        <w:rPr>
          <w:rFonts w:ascii="宋体" w:hAnsi="宋体"/>
        </w:rPr>
        <w:t>）</w:t>
      </w:r>
      <w:r w:rsidR="000C41F2">
        <w:rPr>
          <w:rFonts w:eastAsia="Times New Roman" w:cs="Times New Roman"/>
        </w:rPr>
        <w:t xml:space="preserve">  </w:t>
      </w:r>
      <w:r w:rsidR="000C41F2">
        <w:rPr>
          <w:rFonts w:ascii="宋体" w:hAnsi="宋体"/>
        </w:rPr>
        <w:t>风尘</w:t>
      </w:r>
      <w:r w:rsidR="000C41F2">
        <w:rPr>
          <w:rFonts w:ascii="宋体" w:hAnsi="宋体"/>
          <w:em w:val="dot"/>
        </w:rPr>
        <w:t>仆</w:t>
      </w:r>
      <w:r w:rsidR="000C41F2">
        <w:rPr>
          <w:rFonts w:ascii="宋体" w:hAnsi="宋体"/>
        </w:rPr>
        <w:t>仆（</w:t>
      </w:r>
      <w:r w:rsidR="000C41F2">
        <w:rPr>
          <w:rFonts w:eastAsia="Times New Roman" w:cs="Times New Roman"/>
        </w:rPr>
        <w:t>pú</w:t>
      </w:r>
      <w:r w:rsidR="000C41F2">
        <w:rPr>
          <w:rFonts w:ascii="宋体" w:hAnsi="宋体"/>
        </w:rPr>
        <w:t>）</w:t>
      </w:r>
    </w:p>
    <w:p w14:paraId="36D8E090" w14:textId="77777777" w:rsidR="00153242" w:rsidRDefault="00FC5860">
      <w:pPr>
        <w:spacing w:line="360" w:lineRule="auto"/>
        <w:jc w:val="left"/>
        <w:textAlignment w:val="center"/>
      </w:pPr>
      <w:r w:rsidRPr="00BE1BCD">
        <w:t xml:space="preserve">C. </w:t>
      </w:r>
      <w:r w:rsidR="000C41F2">
        <w:rPr>
          <w:rFonts w:ascii="宋体" w:hAnsi="宋体"/>
        </w:rPr>
        <w:t>松柏苍</w:t>
      </w:r>
      <w:r w:rsidR="000C41F2">
        <w:rPr>
          <w:rFonts w:ascii="宋体" w:hAnsi="宋体"/>
          <w:em w:val="dot"/>
        </w:rPr>
        <w:t>郁</w:t>
      </w:r>
      <w:r w:rsidR="000C41F2">
        <w:rPr>
          <w:rFonts w:ascii="宋体" w:hAnsi="宋体"/>
        </w:rPr>
        <w:t>（</w:t>
      </w:r>
      <w:r w:rsidR="000C41F2">
        <w:rPr>
          <w:rFonts w:eastAsia="Times New Roman" w:cs="Times New Roman"/>
        </w:rPr>
        <w:t>yú</w:t>
      </w:r>
      <w:r w:rsidR="000C41F2">
        <w:rPr>
          <w:rFonts w:ascii="宋体" w:hAnsi="宋体"/>
        </w:rPr>
        <w:t>）</w:t>
      </w:r>
      <w:r w:rsidR="000C41F2">
        <w:rPr>
          <w:rFonts w:eastAsia="Times New Roman" w:cs="Times New Roman"/>
        </w:rPr>
        <w:t xml:space="preserve">  </w:t>
      </w:r>
      <w:r w:rsidR="000C41F2">
        <w:rPr>
          <w:rFonts w:ascii="宋体" w:hAnsi="宋体"/>
        </w:rPr>
        <w:t>风尘</w:t>
      </w:r>
      <w:r w:rsidR="000C41F2">
        <w:rPr>
          <w:rFonts w:ascii="宋体" w:hAnsi="宋体"/>
          <w:em w:val="dot"/>
        </w:rPr>
        <w:t>仆</w:t>
      </w:r>
      <w:r w:rsidR="000C41F2">
        <w:rPr>
          <w:rFonts w:ascii="宋体" w:hAnsi="宋体"/>
        </w:rPr>
        <w:t>仆（</w:t>
      </w:r>
      <w:r w:rsidR="000C41F2">
        <w:rPr>
          <w:rFonts w:eastAsia="Times New Roman" w:cs="Times New Roman"/>
        </w:rPr>
        <w:t>pū</w:t>
      </w:r>
      <w:r w:rsidR="000C41F2">
        <w:rPr>
          <w:rFonts w:ascii="宋体" w:hAnsi="宋体"/>
        </w:rPr>
        <w:t>）</w:t>
      </w:r>
    </w:p>
    <w:p w14:paraId="392BBC78" w14:textId="77777777" w:rsidR="00153242" w:rsidRDefault="00FC5860">
      <w:pPr>
        <w:spacing w:line="360" w:lineRule="auto"/>
        <w:jc w:val="left"/>
        <w:textAlignment w:val="center"/>
      </w:pPr>
      <w:r w:rsidRPr="00BE1BCD">
        <w:t xml:space="preserve">D. </w:t>
      </w:r>
      <w:r w:rsidR="000C41F2">
        <w:rPr>
          <w:rFonts w:ascii="宋体" w:hAnsi="宋体"/>
        </w:rPr>
        <w:t>松柏苍</w:t>
      </w:r>
      <w:r w:rsidR="000C41F2">
        <w:rPr>
          <w:rFonts w:ascii="宋体" w:hAnsi="宋体"/>
          <w:em w:val="dot"/>
        </w:rPr>
        <w:t>郁</w:t>
      </w:r>
      <w:r w:rsidR="000C41F2">
        <w:rPr>
          <w:rFonts w:ascii="宋体" w:hAnsi="宋体"/>
        </w:rPr>
        <w:t>（</w:t>
      </w:r>
      <w:r w:rsidR="000C41F2">
        <w:rPr>
          <w:rFonts w:eastAsia="Times New Roman" w:cs="Times New Roman"/>
        </w:rPr>
        <w:t>yù</w:t>
      </w:r>
      <w:r w:rsidR="000C41F2">
        <w:rPr>
          <w:rFonts w:ascii="宋体" w:hAnsi="宋体"/>
        </w:rPr>
        <w:t>）</w:t>
      </w:r>
      <w:r w:rsidR="000C41F2">
        <w:rPr>
          <w:rFonts w:eastAsia="Times New Roman" w:cs="Times New Roman"/>
        </w:rPr>
        <w:t xml:space="preserve">  </w:t>
      </w:r>
      <w:r w:rsidR="000C41F2">
        <w:rPr>
          <w:rFonts w:ascii="宋体" w:hAnsi="宋体"/>
        </w:rPr>
        <w:t>风尘</w:t>
      </w:r>
      <w:r w:rsidR="000C41F2">
        <w:rPr>
          <w:rFonts w:ascii="宋体" w:hAnsi="宋体"/>
          <w:em w:val="dot"/>
        </w:rPr>
        <w:t>仆</w:t>
      </w:r>
      <w:r w:rsidR="000C41F2">
        <w:rPr>
          <w:rFonts w:ascii="宋体" w:hAnsi="宋体"/>
        </w:rPr>
        <w:t>仆（</w:t>
      </w:r>
      <w:r w:rsidR="000C41F2">
        <w:rPr>
          <w:rFonts w:eastAsia="Times New Roman" w:cs="Times New Roman"/>
        </w:rPr>
        <w:t>pū</w:t>
      </w:r>
      <w:r w:rsidR="000C41F2">
        <w:rPr>
          <w:rFonts w:ascii="宋体" w:hAnsi="宋体"/>
        </w:rPr>
        <w:t>）</w:t>
      </w:r>
    </w:p>
    <w:p w14:paraId="5DEA1E5C" w14:textId="77777777" w:rsidR="00FC5860" w:rsidRPr="00BE1BCD" w:rsidRDefault="000C41F2">
      <w:pPr>
        <w:spacing w:line="360" w:lineRule="auto"/>
        <w:jc w:val="left"/>
      </w:pPr>
      <w:r>
        <w:t>（</w:t>
      </w:r>
      <w:r>
        <w:t>3</w:t>
      </w:r>
      <w:r>
        <w:t>）</w:t>
      </w:r>
      <w:r>
        <w:rPr>
          <w:rFonts w:ascii="宋体" w:hAnsi="宋体"/>
        </w:rPr>
        <w:t>从文段的括号内选择符合语境的词语，分别填入横线处。</w:t>
      </w:r>
    </w:p>
    <w:p w14:paraId="799B964C" w14:textId="77777777" w:rsidR="00FC5860" w:rsidRPr="00BE1BCD" w:rsidRDefault="000C41F2">
      <w:pPr>
        <w:spacing w:line="360" w:lineRule="auto"/>
        <w:jc w:val="left"/>
      </w:pPr>
      <w:r>
        <w:rPr>
          <w:rFonts w:ascii="宋体" w:hAnsi="宋体"/>
        </w:rPr>
        <w:t>甲</w:t>
      </w:r>
      <w:r w:rsidRPr="00BE1BCD">
        <w:t>______</w:t>
      </w:r>
      <w:r>
        <w:t xml:space="preserve">    </w:t>
      </w:r>
      <w:r>
        <w:rPr>
          <w:rFonts w:ascii="宋体" w:hAnsi="宋体"/>
        </w:rPr>
        <w:t>乙</w:t>
      </w:r>
      <w:r w:rsidRPr="00BE1BCD">
        <w:t>______</w:t>
      </w:r>
    </w:p>
    <w:p w14:paraId="60E1CA82" w14:textId="77777777" w:rsidR="00FC5860" w:rsidRPr="00BE1BCD" w:rsidRDefault="000C41F2">
      <w:pPr>
        <w:spacing w:line="360" w:lineRule="auto"/>
        <w:jc w:val="left"/>
      </w:pPr>
      <w:r>
        <w:t>（</w:t>
      </w:r>
      <w:r>
        <w:t>4</w:t>
      </w:r>
      <w:r>
        <w:t>）</w:t>
      </w:r>
      <w:r>
        <w:rPr>
          <w:rFonts w:ascii="宋体" w:hAnsi="宋体"/>
        </w:rPr>
        <w:t>有同学读到“擘画了新中国的宏伟蓝图”时，思考“擘画”的意思。依据“擘”的字形，他想到“擘”的意思可能与部首“手”有关。结合语境推测，“擘画”的意思应该是</w:t>
      </w:r>
      <w:r w:rsidRPr="00BE1BCD">
        <w:t>______</w:t>
      </w:r>
      <w:r>
        <w:rPr>
          <w:rFonts w:ascii="宋体" w:hAnsi="宋体"/>
        </w:rPr>
        <w:t>（①筹划②一幅画③管理）。（请从括号内选择，只填序号）</w:t>
      </w:r>
    </w:p>
    <w:p w14:paraId="5122C274" w14:textId="77777777" w:rsidR="00FC5860" w:rsidRPr="00BE1BCD" w:rsidRDefault="000C41F2">
      <w:pPr>
        <w:spacing w:line="360" w:lineRule="auto"/>
        <w:jc w:val="left"/>
      </w:pPr>
      <w:r>
        <w:t>（</w:t>
      </w:r>
      <w:r>
        <w:t>5</w:t>
      </w:r>
      <w:r>
        <w:t>）</w:t>
      </w:r>
      <w:r>
        <w:rPr>
          <w:rFonts w:ascii="宋体" w:hAnsi="宋体"/>
        </w:rPr>
        <w:t>有同学手绘了“进京赶考”路线示意图（下图），请根据文段内容在序号处补充出对应的地名。</w:t>
      </w:r>
    </w:p>
    <w:p w14:paraId="3D8AC531" w14:textId="77777777" w:rsidR="00FC5860" w:rsidRPr="00BE1BCD" w:rsidRDefault="000C41F2">
      <w:pPr>
        <w:spacing w:line="360" w:lineRule="auto"/>
        <w:ind w:firstLine="420"/>
        <w:jc w:val="left"/>
        <w:rPr>
          <w:color w:val="000000"/>
        </w:rPr>
      </w:pPr>
      <w:r w:rsidRPr="00BE1BCD">
        <w:rPr>
          <w:noProof/>
        </w:rPr>
        <w:lastRenderedPageBreak/>
        <w:drawing>
          <wp:inline distT="0" distB="0" distL="0" distR="0" wp14:anchorId="58C8FAA1" wp14:editId="3143E4D4">
            <wp:extent cx="2038350" cy="20097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B59B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color w:val="000000"/>
        </w:rPr>
        <w:t>凌晨</w:t>
      </w:r>
      <w:r>
        <w:rPr>
          <w:color w:val="000000"/>
        </w:rPr>
        <w:t xml:space="preserve">    ②. </w:t>
      </w:r>
      <w:r>
        <w:rPr>
          <w:color w:val="000000"/>
        </w:rPr>
        <w:t>秉持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B    </w:t>
      </w:r>
    </w:p>
    <w:p w14:paraId="2F32B5C1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color w:val="000000"/>
        </w:rPr>
        <w:t>坐落</w:t>
      </w:r>
      <w:r>
        <w:rPr>
          <w:color w:val="000000"/>
        </w:rPr>
        <w:t xml:space="preserve">    ②. </w:t>
      </w:r>
      <w:r>
        <w:rPr>
          <w:color w:val="000000"/>
        </w:rPr>
        <w:t>激励</w:t>
      </w:r>
      <w:r>
        <w:rPr>
          <w:color w:val="000000"/>
        </w:rPr>
        <w:t xml:space="preserve">    </w:t>
      </w:r>
    </w:p>
    <w:p w14:paraId="47737AAA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①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5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①保定 ②涿县</w:t>
      </w:r>
    </w:p>
    <w:p w14:paraId="3435A586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1BD063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0B161D1E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本题考查字形。</w:t>
      </w:r>
    </w:p>
    <w:p w14:paraId="6A67AF6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①</w:t>
      </w:r>
      <w:r>
        <w:rPr>
          <w:color w:val="000000"/>
        </w:rPr>
        <w:t>空：</w:t>
      </w:r>
      <w:r>
        <w:rPr>
          <w:color w:val="000000"/>
        </w:rPr>
        <w:t>líng chén——</w:t>
      </w:r>
      <w:r>
        <w:rPr>
          <w:color w:val="000000"/>
        </w:rPr>
        <w:t>凌晨，天色就要亮的时候，即午夜以后，天亮之前。</w:t>
      </w:r>
    </w:p>
    <w:p w14:paraId="26C0383E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②</w:t>
      </w:r>
      <w:r>
        <w:rPr>
          <w:color w:val="000000"/>
        </w:rPr>
        <w:t>空：</w:t>
      </w:r>
      <w:r>
        <w:rPr>
          <w:color w:val="000000"/>
        </w:rPr>
        <w:t>bǐng chí——</w:t>
      </w:r>
      <w:r>
        <w:rPr>
          <w:color w:val="000000"/>
        </w:rPr>
        <w:t>秉持，操持、执守；持有，具有；操守。</w:t>
      </w:r>
    </w:p>
    <w:p w14:paraId="373A5CBE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5504C40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本题考查字音辨析。</w:t>
      </w:r>
    </w:p>
    <w:p w14:paraId="32E14D09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松柏苍</w:t>
      </w:r>
      <w:r>
        <w:rPr>
          <w:color w:val="000000"/>
          <w:em w:val="dot"/>
        </w:rPr>
        <w:t>郁</w:t>
      </w:r>
      <w:r>
        <w:rPr>
          <w:color w:val="000000"/>
        </w:rPr>
        <w:t>——sōng bǎi cāng yù</w:t>
      </w:r>
      <w:r>
        <w:rPr>
          <w:color w:val="000000"/>
        </w:rPr>
        <w:t>，指松柏苍绿繁茂；</w:t>
      </w:r>
    </w:p>
    <w:p w14:paraId="08551BD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风尘</w:t>
      </w:r>
      <w:r>
        <w:rPr>
          <w:color w:val="000000"/>
          <w:em w:val="dot"/>
        </w:rPr>
        <w:t>仆</w:t>
      </w:r>
      <w:r>
        <w:rPr>
          <w:color w:val="000000"/>
        </w:rPr>
        <w:t>仆</w:t>
      </w:r>
      <w:r>
        <w:rPr>
          <w:color w:val="000000"/>
        </w:rPr>
        <w:t>——fēng chén pú pú</w:t>
      </w:r>
      <w:r>
        <w:rPr>
          <w:color w:val="000000"/>
        </w:rPr>
        <w:t>，形容旅途奔波，忙碌劳累。</w:t>
      </w:r>
    </w:p>
    <w:p w14:paraId="441A3BE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color w:val="000000"/>
        </w:rPr>
        <w:t>B</w:t>
      </w:r>
      <w:r>
        <w:rPr>
          <w:color w:val="000000"/>
        </w:rPr>
        <w:t>。</w:t>
      </w:r>
    </w:p>
    <w:p w14:paraId="3D79189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69B0FC2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本题考查词义辨析。</w:t>
      </w:r>
    </w:p>
    <w:p w14:paraId="45C6067C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甲空：</w:t>
      </w:r>
    </w:p>
    <w:p w14:paraId="58F3A43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落成：指建筑工程完成；坐落：指房屋、田地等的位置所在。根据语境，“革命圣地西柏坡”在“滹沱河北岸一处松柏苍郁的坡岭上”，指“革命圣地西柏坡”的位置所在，故选“坐落”。</w:t>
      </w:r>
    </w:p>
    <w:p w14:paraId="15F03577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乙空：</w:t>
      </w:r>
    </w:p>
    <w:p w14:paraId="3B3FDB64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激励：激发鼓励；激荡：事物受到激发而产生的震动状态；受到冲击而动荡。根据语境“老一辈无产阶级革命家的伟大精神不断激励着我们，而不是事物，故选“激励”。</w:t>
      </w:r>
    </w:p>
    <w:p w14:paraId="1BD057E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22C92B30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本题考查词义辨析。</w:t>
      </w:r>
    </w:p>
    <w:p w14:paraId="1A8A83FE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根据①段“在这里，中共中央指挥了三大战役，召开了党的七届二中全会，擘画了新中国的宏伟蓝图”、第②段“1949年3月23日，中共中央从西柏坡动身前往北平，毛泽东同志称之为“进京赶考”。23日11时，“赶考”的人们乘汽车从西柏坡出发，17时到达唐县淑闾村；24日4时出发，11时许到达保定，傍晚到达涿县并留宿；25日改乘平汉线火车，（</w:t>
      </w:r>
      <w:r>
        <w:rPr>
          <w:rFonts w:eastAsia="Times New Roman" w:cs="Times New Roman"/>
          <w:color w:val="000000"/>
        </w:rPr>
        <w:t>líng chén</w:t>
      </w:r>
      <w:r>
        <w:rPr>
          <w:rFonts w:ascii="宋体" w:hAnsi="宋体"/>
          <w:color w:val="000000"/>
        </w:rPr>
        <w:t>）出发，6时到达北平清华园站。这一路风尘仆仆，向着新中国走去”可知，这一段“进京赶考”的历史是中共中央在西柏坡精心筹划的方案，再精心谋划新中国的宏伟蓝图。</w:t>
      </w:r>
    </w:p>
    <w:p w14:paraId="4EF6598D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故选①。</w:t>
      </w:r>
    </w:p>
    <w:p w14:paraId="5BD64B7D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5</w:t>
      </w:r>
      <w:r>
        <w:rPr>
          <w:color w:val="000000"/>
        </w:rPr>
        <w:t>详解】</w:t>
      </w:r>
    </w:p>
    <w:p w14:paraId="471AEF60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本题考查图文转换。</w:t>
      </w:r>
    </w:p>
    <w:p w14:paraId="6F5DFE1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根据“23日11时，‘赶考’</w:t>
      </w:r>
      <w:r>
        <w:rPr>
          <w:rFonts w:ascii="宋体" w:hAnsi="宋体"/>
          <w:noProof/>
          <w:color w:val="000000"/>
        </w:rPr>
        <w:drawing>
          <wp:inline distT="0" distB="0" distL="0" distR="0" wp14:anchorId="14AE79E7" wp14:editId="04874114">
            <wp:extent cx="133350" cy="17780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人们乘汽车从西柏坡出发，17时到达唐县淑闾村；24日4时出发，11时许到达保定”，可知①是保定；根据“傍晚到达涿县并留宿；25日改乘平汉线火车”可知②是涿县。</w:t>
      </w:r>
    </w:p>
    <w:p w14:paraId="03EA2F8C" w14:textId="77777777" w:rsidR="00153242" w:rsidRDefault="00153242">
      <w:pPr>
        <w:spacing w:line="360" w:lineRule="auto"/>
        <w:jc w:val="left"/>
        <w:textAlignment w:val="center"/>
        <w:rPr>
          <w:color w:val="000000"/>
        </w:rPr>
      </w:pPr>
    </w:p>
    <w:p w14:paraId="4A2ECA54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“红色‘冀’忆”主题活动结束后，小冀同学写了一段话。请阅读后回答问题。</w:t>
      </w:r>
    </w:p>
    <w:p w14:paraId="0014C266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通过这次主题活动，我（甲）了解了西柏坡，（乙）了解了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进京赶考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那段历史。家乡河北，真是一片红色热土！</w:t>
      </w:r>
      <w:r>
        <w:rPr>
          <w:rFonts w:ascii="楷体" w:eastAsia="楷体" w:hAnsi="楷体" w:cs="楷体"/>
          <w:color w:val="000000"/>
          <w:u w:val="single"/>
        </w:rPr>
        <w:t>主题活动中，班长把我们分成了几个小组，我们在活动中成为了好朋友。</w:t>
      </w:r>
      <w:r>
        <w:rPr>
          <w:rFonts w:ascii="楷体" w:eastAsia="楷体" w:hAnsi="楷体" w:cs="楷体"/>
          <w:color w:val="000000"/>
        </w:rPr>
        <w:t>能生活在这片热土，我们何其有幸！我要努力学习，为建设美丽家乡做出贡献。</w:t>
      </w:r>
    </w:p>
    <w:p w14:paraId="37727A47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文段中甲、乙两处应填入</w:t>
      </w:r>
      <w:r>
        <w:rPr>
          <w:rFonts w:ascii="宋体" w:hAnsi="宋体"/>
          <w:noProof/>
          <w:color w:val="000000"/>
        </w:rPr>
        <w:drawing>
          <wp:inline distT="0" distB="0" distL="0" distR="0" wp14:anchorId="53D84B8B" wp14:editId="2BD704F0">
            <wp:extent cx="133350" cy="1778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关联词语，最恰当的一项是（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3DC9CA9D" w14:textId="77777777" w:rsidR="00153242" w:rsidRDefault="000C41F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只有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就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无论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都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不仅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还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即使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也</w:t>
      </w:r>
    </w:p>
    <w:p w14:paraId="016EC1D4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有同学认为画线的句子放在这里不合适，你同意吗？请说明理由。</w:t>
      </w:r>
    </w:p>
    <w:p w14:paraId="110E9EDC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 xml:space="preserve">C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）放在这里不合适。这个文段主要写出参加主题活动的意义和收获，以议论为主。画线句写交友，与主题无关。</w:t>
      </w:r>
    </w:p>
    <w:p w14:paraId="78F12447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09B2A3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4D16FC9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本题考查关联词语。</w:t>
      </w:r>
    </w:p>
    <w:p w14:paraId="05E523D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“我了解了西柏坡”“我了解了‘进京赶考’那段历史”是递进关系。因此用“不仅”“还”联结恰当；</w:t>
      </w:r>
    </w:p>
    <w:p w14:paraId="429CDA07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表示条件关系；</w:t>
      </w:r>
    </w:p>
    <w:p w14:paraId="1665201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B.</w:t>
      </w:r>
      <w:r>
        <w:rPr>
          <w:rFonts w:ascii="宋体" w:hAnsi="宋体"/>
          <w:color w:val="000000"/>
        </w:rPr>
        <w:t>表示条件关系；</w:t>
      </w:r>
    </w:p>
    <w:p w14:paraId="408D4BF4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D.</w:t>
      </w:r>
      <w:r>
        <w:rPr>
          <w:rFonts w:ascii="宋体" w:hAnsi="宋体"/>
          <w:color w:val="000000"/>
        </w:rPr>
        <w:t>表示假设关系；</w:t>
      </w:r>
    </w:p>
    <w:p w14:paraId="07A7A690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</w:t>
      </w:r>
      <w:r>
        <w:rPr>
          <w:color w:val="000000"/>
        </w:rPr>
        <w:t>C</w:t>
      </w:r>
      <w:r>
        <w:rPr>
          <w:color w:val="000000"/>
        </w:rPr>
        <w:t>。</w:t>
      </w:r>
    </w:p>
    <w:p w14:paraId="45AD8A6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2DA34BB7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本题考查句子衔接。</w:t>
      </w:r>
    </w:p>
    <w:p w14:paraId="6C9C6B1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小冀同学写的这段话，是对他参</w:t>
      </w:r>
      <w:r>
        <w:rPr>
          <w:rFonts w:ascii="宋体" w:hAnsi="宋体"/>
          <w:color w:val="000000"/>
        </w:rPr>
        <w:t>加“红色‘冀’忆”主题活动的总结感想，表达方式以议论为主，谈了自己参加这项活动的收获，表达了自己的决心。画线句“主题活动中，班长把我们分成了几个小组，我们在活动中成为了好朋友”插入了活动中交友的事件，与文段整体不谐调，与谈活动感想的主题无关，因此不适合放在这里，应删掉。</w:t>
      </w:r>
    </w:p>
    <w:p w14:paraId="47C559BA" w14:textId="77777777" w:rsidR="00153242" w:rsidRDefault="000C41F2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第二部分（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～</w:t>
      </w:r>
      <w:r>
        <w:rPr>
          <w:rFonts w:eastAsia="Times New Roman" w:cs="Times New Roman"/>
          <w:b/>
          <w:color w:val="000000"/>
          <w:sz w:val="24"/>
        </w:rPr>
        <w:t>19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56</w:t>
      </w:r>
      <w:r>
        <w:rPr>
          <w:rFonts w:ascii="宋体" w:hAnsi="宋体"/>
          <w:b/>
          <w:color w:val="000000"/>
          <w:sz w:val="24"/>
        </w:rPr>
        <w:t>分）</w:t>
      </w:r>
    </w:p>
    <w:p w14:paraId="790FFE8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一、古诗文阅读</w:t>
      </w:r>
    </w:p>
    <w:p w14:paraId="75A43F3B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（一）默写（共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分）</w:t>
      </w:r>
    </w:p>
    <w:p w14:paraId="391AB1A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日是“世界粮食日”，学校举办主题活动。请补全本次活动开场白。</w:t>
      </w:r>
    </w:p>
    <w:p w14:paraId="501DE07B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饮食与诗文，自古就有着千丝万缕的联系。“山肴野蔌，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，太守宴也”，山野风味散发着与民同乐的欢愉：“莫笑农家腊酒浑，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”，丰盛的食物洋溢着待客的热情：“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，在陋巷，人不堪其忧，回也不改其乐”，粗茶淡饭彰显了安贫乐道的情操；“虽有嘉肴，弗食，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”，美味菜肴隐喻了一心向学的智慧；“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，不知口体之奉不若人也”，内心丰盈源自精神食粮的营养。味蕾的享受，文化的传承，让美食与诗文交相辉映！</w:t>
      </w:r>
    </w:p>
    <w:p w14:paraId="2539AAD9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杂然而前陈者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丰年留客足鸡豚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一箪食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一瓢饮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不知其旨也</w:t>
      </w:r>
      <w:r>
        <w:rPr>
          <w:color w:val="000000"/>
        </w:rPr>
        <w:t xml:space="preserve">    ⑥. </w:t>
      </w:r>
      <w:r>
        <w:rPr>
          <w:rFonts w:ascii="宋体" w:hAnsi="宋体"/>
          <w:color w:val="000000"/>
        </w:rPr>
        <w:t>以中有足乐者</w:t>
      </w:r>
    </w:p>
    <w:p w14:paraId="305C0A58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059EB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本题考查名篇名句默写。</w:t>
      </w:r>
    </w:p>
    <w:p w14:paraId="30A5EC81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课文原句填空作答时，一是要深刻理解诗文内容；二是要认真审题找出符合题意的诗文的语句；三是作答内容要准确，做到不加字、不少字、不写错字。本题中的易错字有“豚、箪、瓢”。</w:t>
      </w:r>
    </w:p>
    <w:p w14:paraId="686EE28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（二）阅读（共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分）</w:t>
      </w:r>
    </w:p>
    <w:p w14:paraId="00F57B2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学习九年级下册“课外古诗词诵读”《定风波》时，小冀同学查找了一些资料。请阅读下面文字，完成下面小题。</w:t>
      </w:r>
    </w:p>
    <w:p w14:paraId="6482A21E" w14:textId="77777777" w:rsidR="00153242" w:rsidRDefault="000C41F2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定风波</w:t>
      </w:r>
      <w:r>
        <w:rPr>
          <w:rFonts w:ascii="Cambria Math" w:eastAsia="Cambria Math" w:hAnsi="Cambria Math" w:cs="Cambria Math"/>
          <w:color w:val="000000"/>
          <w:vertAlign w:val="superscript"/>
        </w:rPr>
        <w:t>①</w:t>
      </w:r>
      <w:r>
        <w:rPr>
          <w:rFonts w:ascii="楷体" w:eastAsia="楷体" w:hAnsi="楷体" w:cs="楷体"/>
          <w:color w:val="000000"/>
        </w:rPr>
        <w:t>苏轼</w:t>
      </w:r>
    </w:p>
    <w:p w14:paraId="02924B05" w14:textId="77777777" w:rsidR="00153242" w:rsidRDefault="000C41F2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三月七日</w:t>
      </w:r>
      <w:r>
        <w:rPr>
          <w:rFonts w:ascii="Cambria Math" w:eastAsia="Cambria Math" w:hAnsi="Cambria Math" w:cs="Cambria Math"/>
          <w:color w:val="000000"/>
          <w:vertAlign w:val="superscript"/>
        </w:rPr>
        <w:t>②</w:t>
      </w:r>
      <w:r>
        <w:rPr>
          <w:rFonts w:ascii="楷体" w:eastAsia="楷体" w:hAnsi="楷体" w:cs="楷体"/>
          <w:color w:val="000000"/>
        </w:rPr>
        <w:t>，沙湖</w:t>
      </w:r>
      <w:r>
        <w:rPr>
          <w:rFonts w:ascii="Cambria Math" w:eastAsia="Cambria Math" w:hAnsi="Cambria Math" w:cs="Cambria Math"/>
          <w:color w:val="000000"/>
          <w:vertAlign w:val="superscript"/>
        </w:rPr>
        <w:t>③</w:t>
      </w:r>
      <w:r>
        <w:rPr>
          <w:rFonts w:ascii="楷体" w:eastAsia="楷体" w:hAnsi="楷体" w:cs="楷体"/>
          <w:color w:val="000000"/>
        </w:rPr>
        <w:t>道中遇雨，雨具先去</w:t>
      </w:r>
      <w:r>
        <w:rPr>
          <w:rFonts w:ascii="Cambria Math" w:eastAsia="Cambria Math" w:hAnsi="Cambria Math" w:cs="Cambria Math"/>
          <w:color w:val="000000"/>
          <w:vertAlign w:val="superscript"/>
        </w:rPr>
        <w:t>④</w:t>
      </w:r>
      <w:r>
        <w:rPr>
          <w:rFonts w:ascii="楷体" w:eastAsia="楷体" w:hAnsi="楷体" w:cs="楷体"/>
          <w:color w:val="000000"/>
        </w:rPr>
        <w:t>，同行皆狼狈，余独不觉。已而遂晴，故作此词。</w:t>
      </w:r>
    </w:p>
    <w:p w14:paraId="4154AFE5" w14:textId="77777777" w:rsidR="00153242" w:rsidRDefault="000C41F2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莫听穿林打叶声，何妨吟啸</w:t>
      </w:r>
      <w:r>
        <w:rPr>
          <w:rFonts w:ascii="Cambria Math" w:eastAsia="Cambria Math" w:hAnsi="Cambria Math" w:cs="Cambria Math"/>
          <w:color w:val="000000"/>
          <w:vertAlign w:val="superscript"/>
        </w:rPr>
        <w:t>⑤</w:t>
      </w:r>
      <w:r>
        <w:rPr>
          <w:rFonts w:ascii="楷体" w:eastAsia="楷体" w:hAnsi="楷体" w:cs="楷体"/>
          <w:color w:val="000000"/>
        </w:rPr>
        <w:t>且徐行。竹杖芒鞋</w:t>
      </w:r>
      <w:r>
        <w:rPr>
          <w:rFonts w:ascii="Cambria Math" w:eastAsia="Cambria Math" w:hAnsi="Cambria Math" w:cs="Cambria Math"/>
          <w:color w:val="000000"/>
          <w:vertAlign w:val="superscript"/>
        </w:rPr>
        <w:t>⑥</w:t>
      </w:r>
      <w:r>
        <w:rPr>
          <w:rFonts w:ascii="楷体" w:eastAsia="楷体" w:hAnsi="楷体" w:cs="楷体"/>
          <w:color w:val="000000"/>
        </w:rPr>
        <w:t>轻胜马，谁怕？一蓑烟雨任平生。</w:t>
      </w:r>
    </w:p>
    <w:p w14:paraId="68ECBD0E" w14:textId="77777777" w:rsidR="00153242" w:rsidRDefault="000C41F2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料峭</w:t>
      </w:r>
      <w:r>
        <w:rPr>
          <w:rFonts w:ascii="Cambria Math" w:eastAsia="Cambria Math" w:hAnsi="Cambria Math" w:cs="Cambria Math"/>
          <w:color w:val="000000"/>
          <w:vertAlign w:val="superscript"/>
        </w:rPr>
        <w:t>⑦</w:t>
      </w:r>
      <w:r>
        <w:rPr>
          <w:rFonts w:ascii="楷体" w:eastAsia="楷体" w:hAnsi="楷体" w:cs="楷体"/>
          <w:color w:val="000000"/>
        </w:rPr>
        <w:t>春风吹酒醒，微冷，山头斜照却相迎。回首向来萧瑟</w:t>
      </w:r>
      <w:r>
        <w:rPr>
          <w:rFonts w:ascii="Cambria Math" w:eastAsia="Cambria Math" w:hAnsi="Cambria Math" w:cs="Cambria Math"/>
          <w:color w:val="000000"/>
          <w:vertAlign w:val="superscript"/>
        </w:rPr>
        <w:t>⑧</w:t>
      </w:r>
      <w:r>
        <w:rPr>
          <w:rFonts w:ascii="楷体" w:eastAsia="楷体" w:hAnsi="楷体" w:cs="楷体"/>
          <w:color w:val="000000"/>
        </w:rPr>
        <w:t>处，归去，也无风雨也无晴。</w:t>
      </w:r>
    </w:p>
    <w:p w14:paraId="5D1DC343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词人出游遇雨，却不慌不忙，在雨中吟咏长啸，聆听雨韵，思索人生。那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穿林打叶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风雨，可以不去留意，把它们当作背景音乐；那料峭的春风，最多不过把酒吹醒，让人感到微冷而已。胸怀坦荡，可以包容天地，听任自然。这样，无论是风吹雨打，还是阳光照耀，都能随遇而安。人生何尝不会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栉风沐雨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？只要坚守自己的精神世界，顺境不骄，逆境不惧，就会少些烦恼，多些宁静和快乐。作者以风趣幽默的笔调，写出途中遇雨的所感所思，表现了乐观旷达的生活态度。</w:t>
      </w:r>
    </w:p>
    <w:p w14:paraId="59D8C0DF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①选自《东坡乐府笺》卷二（上海古籍出版社</w:t>
      </w:r>
      <w:r>
        <w:rPr>
          <w:rFonts w:eastAsia="Times New Roman" w:cs="Times New Roman"/>
          <w:color w:val="000000"/>
        </w:rPr>
        <w:t>2009</w:t>
      </w:r>
      <w:r>
        <w:rPr>
          <w:rFonts w:ascii="宋体" w:hAnsi="宋体"/>
          <w:color w:val="000000"/>
        </w:rPr>
        <w:t>年版）。定风波，词牌名。②〔三月七日〕宋神宗元丰五年（</w:t>
      </w:r>
      <w:r>
        <w:rPr>
          <w:rFonts w:eastAsia="Times New Roman" w:cs="Times New Roman"/>
          <w:color w:val="000000"/>
        </w:rPr>
        <w:t>1082</w:t>
      </w:r>
      <w:r>
        <w:rPr>
          <w:rFonts w:ascii="宋体" w:hAnsi="宋体"/>
          <w:color w:val="000000"/>
        </w:rPr>
        <w:t>）的三月七日，这时苏轼被贬居黄州（今湖北黄冈）。③（沙湖）在黄州东南三十里处。④〔雨具先去〕有人带雨具先走了。⑤〔吟啸〕高声吟咏。⑥（芒鞋）草鞋。⑦（料峭）形容微寒。⑧（萧瑟）指风雨吹打树木的声音。</w:t>
      </w:r>
    </w:p>
    <w:tbl>
      <w:tblPr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79"/>
        <w:gridCol w:w="7846"/>
      </w:tblGrid>
      <w:tr w:rsidR="00153242" w14:paraId="791E5838" w14:textId="77777777">
        <w:tc>
          <w:tcPr>
            <w:tcW w:w="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6C1B8D" w14:textId="77777777" w:rsidR="00153242" w:rsidRDefault="000C41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资料夹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69E9AF" w14:textId="77777777" w:rsidR="00153242" w:rsidRDefault="000C41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资料一：</w:t>
            </w:r>
          </w:p>
          <w:p w14:paraId="5336A2FC" w14:textId="77777777" w:rsidR="00153242" w:rsidRDefault="000C41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［甲］</w:t>
            </w:r>
          </w:p>
          <w:p w14:paraId="7217712A" w14:textId="77777777" w:rsidR="00153242" w:rsidRDefault="000C41F2"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苏子瞻以诗得罪，贬黄州。</w:t>
            </w:r>
          </w:p>
          <w:p w14:paraId="085D4D60" w14:textId="77777777" w:rsidR="00153242" w:rsidRDefault="000C41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［乙］</w:t>
            </w:r>
          </w:p>
          <w:p w14:paraId="7E6E0BC0" w14:textId="77777777" w:rsidR="00153242" w:rsidRDefault="000C41F2"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  <w:u w:val="single"/>
              </w:rPr>
              <w:t>子瞻在黄州及岭表</w:t>
            </w:r>
            <w:r>
              <w:rPr>
                <w:rFonts w:ascii="Cambria Math" w:eastAsia="Cambria Math" w:hAnsi="Cambria Math" w:cs="Cambria Math"/>
                <w:color w:val="000000"/>
                <w:vertAlign w:val="superscript"/>
              </w:rPr>
              <w:t>①</w:t>
            </w:r>
            <w:r>
              <w:rPr>
                <w:rFonts w:ascii="楷体" w:eastAsia="楷体" w:hAnsi="楷体" w:cs="楷体"/>
                <w:color w:val="000000"/>
                <w:u w:val="single"/>
              </w:rPr>
              <w:t>每旦起不招客相与语则必出而访客；</w:t>
            </w:r>
            <w:r>
              <w:rPr>
                <w:rFonts w:ascii="楷体" w:eastAsia="楷体" w:hAnsi="楷体" w:cs="楷体"/>
                <w:color w:val="000000"/>
              </w:rPr>
              <w:t>所与游者，亦不尽择。</w:t>
            </w:r>
          </w:p>
          <w:p w14:paraId="5EC5C793" w14:textId="77777777" w:rsidR="00153242" w:rsidRDefault="000C41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［丙］</w:t>
            </w:r>
          </w:p>
          <w:p w14:paraId="648631EF" w14:textId="77777777" w:rsidR="00153242" w:rsidRDefault="000C41F2"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东坡在黄，即坡之下，种稻为田五十亩，自牧一牛。</w:t>
            </w:r>
          </w:p>
          <w:p w14:paraId="0B368E5F" w14:textId="77777777" w:rsidR="00153242" w:rsidRDefault="000C41F2"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（选自《苏东坡轶事汇编》）</w:t>
            </w:r>
          </w:p>
          <w:p w14:paraId="47007F3E" w14:textId="77777777" w:rsidR="00153242" w:rsidRDefault="000C41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①（岭表）古地区名。即岭南、岭外。</w:t>
            </w:r>
          </w:p>
        </w:tc>
      </w:tr>
      <w:tr w:rsidR="00153242" w14:paraId="7E2F7053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B4F5C" w14:textId="77777777" w:rsidR="00153242" w:rsidRDefault="00153242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4904F5E" w14:textId="77777777" w:rsidR="00153242" w:rsidRDefault="000C41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资料二：</w:t>
            </w:r>
          </w:p>
          <w:p w14:paraId="6F41A5E8" w14:textId="77777777" w:rsidR="00153242" w:rsidRDefault="000C41F2"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黄州东南三十里为沙湖，亦曰螺师店，予买田其间。</w:t>
            </w:r>
          </w:p>
          <w:p w14:paraId="4486B08A" w14:textId="77777777" w:rsidR="00153242" w:rsidRDefault="000C41F2"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（选自《东坡志林》）</w:t>
            </w:r>
          </w:p>
        </w:tc>
      </w:tr>
      <w:tr w:rsidR="00153242" w14:paraId="4954D016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52A51" w14:textId="77777777" w:rsidR="00153242" w:rsidRDefault="00153242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656387" w14:textId="77777777" w:rsidR="00153242" w:rsidRDefault="000C41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资料三：</w:t>
            </w:r>
          </w:p>
          <w:p w14:paraId="20A826DC" w14:textId="77777777" w:rsidR="00153242" w:rsidRDefault="000C41F2"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公幅巾</w:t>
            </w:r>
            <w:r>
              <w:rPr>
                <w:rFonts w:ascii="Cambria Math" w:eastAsia="Cambria Math" w:hAnsi="Cambria Math" w:cs="Cambria Math"/>
                <w:color w:val="000000"/>
                <w:vertAlign w:val="superscript"/>
              </w:rPr>
              <w:t>①</w:t>
            </w:r>
            <w:r>
              <w:rPr>
                <w:rFonts w:ascii="楷体" w:eastAsia="楷体" w:hAnsi="楷体" w:cs="楷体"/>
                <w:color w:val="000000"/>
              </w:rPr>
              <w:t>芒屩</w:t>
            </w:r>
            <w:r>
              <w:rPr>
                <w:rFonts w:ascii="Cambria Math" w:eastAsia="Cambria Math" w:hAnsi="Cambria Math" w:cs="Cambria Math"/>
                <w:color w:val="000000"/>
                <w:vertAlign w:val="superscript"/>
              </w:rPr>
              <w:t>②</w:t>
            </w:r>
            <w:r>
              <w:rPr>
                <w:rFonts w:ascii="楷体" w:eastAsia="楷体" w:hAnsi="楷体" w:cs="楷体"/>
                <w:color w:val="000000"/>
              </w:rPr>
              <w:t>，与田父野老相从溪谷之间，筑室于东坡。</w:t>
            </w:r>
          </w:p>
          <w:p w14:paraId="6DE78037" w14:textId="77777777" w:rsidR="00153242" w:rsidRDefault="000C41F2"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（选自《东坡乐府笺》）</w:t>
            </w:r>
          </w:p>
          <w:p w14:paraId="652EA3F5" w14:textId="77777777" w:rsidR="00153242" w:rsidRDefault="000C41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①〔幅巾〕裹头用的丝巾。②〔芒屩〕芒，一种多年生草本植物，可用以编织草鞋。屏，草鞋。</w:t>
            </w:r>
          </w:p>
        </w:tc>
      </w:tr>
      <w:tr w:rsidR="00153242" w14:paraId="0D9C9D55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FACEA" w14:textId="77777777" w:rsidR="00153242" w:rsidRDefault="00153242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5596D71" w14:textId="77777777" w:rsidR="00153242" w:rsidRDefault="000C41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资料四：</w:t>
            </w:r>
          </w:p>
          <w:p w14:paraId="42C85920" w14:textId="77777777" w:rsidR="00153242" w:rsidRDefault="000C41F2"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尝与孙绰</w:t>
            </w:r>
            <w:r>
              <w:rPr>
                <w:rFonts w:ascii="Cambria Math" w:eastAsia="Cambria Math" w:hAnsi="Cambria Math" w:cs="Cambria Math"/>
                <w:color w:val="000000"/>
                <w:vertAlign w:val="superscript"/>
              </w:rPr>
              <w:t>①</w:t>
            </w:r>
            <w:r>
              <w:rPr>
                <w:rFonts w:ascii="楷体" w:eastAsia="楷体" w:hAnsi="楷体" w:cs="楷体"/>
                <w:color w:val="000000"/>
              </w:rPr>
              <w:t>等泛海，风起浪涌，诸人并惧，安</w:t>
            </w:r>
            <w:r>
              <w:rPr>
                <w:rFonts w:ascii="Cambria Math" w:eastAsia="Cambria Math" w:hAnsi="Cambria Math" w:cs="Cambria Math"/>
                <w:color w:val="000000"/>
                <w:vertAlign w:val="superscript"/>
              </w:rPr>
              <w:t>②</w:t>
            </w:r>
            <w:r>
              <w:rPr>
                <w:rFonts w:ascii="楷体" w:eastAsia="楷体" w:hAnsi="楷体" w:cs="楷体"/>
                <w:color w:val="000000"/>
              </w:rPr>
              <w:t>吟啸自若。</w:t>
            </w:r>
          </w:p>
          <w:p w14:paraId="1B0FE8A2" w14:textId="77777777" w:rsidR="00153242" w:rsidRDefault="000C41F2"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（选自《晋书》）</w:t>
            </w:r>
          </w:p>
          <w:p w14:paraId="4C5C57AE" w14:textId="77777777" w:rsidR="00153242" w:rsidRDefault="000C41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①〔孙绰〕东晋文学家。②〔安〕即谢安，东晋政治家。死后追赠为太傅。</w:t>
            </w:r>
          </w:p>
        </w:tc>
      </w:tr>
    </w:tbl>
    <w:p w14:paraId="4C4C87AA" w14:textId="77777777" w:rsidR="00153242" w:rsidRDefault="00153242">
      <w:pPr>
        <w:spacing w:line="360" w:lineRule="auto"/>
        <w:jc w:val="left"/>
        <w:textAlignment w:val="center"/>
        <w:rPr>
          <w:color w:val="000000"/>
        </w:rPr>
      </w:pPr>
    </w:p>
    <w:p w14:paraId="2EFD710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解释下列句子中加点的词语。</w:t>
      </w:r>
    </w:p>
    <w:p w14:paraId="4BE60570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）一蓑烟雨</w:t>
      </w:r>
      <w:r>
        <w:rPr>
          <w:rFonts w:ascii="宋体" w:hAnsi="宋体"/>
          <w:color w:val="000000"/>
          <w:em w:val="dot"/>
        </w:rPr>
        <w:t>任</w:t>
      </w:r>
      <w:r>
        <w:rPr>
          <w:rFonts w:ascii="宋体" w:hAnsi="宋体"/>
          <w:color w:val="000000"/>
        </w:rPr>
        <w:t>平生（《定风波》）</w:t>
      </w:r>
    </w:p>
    <w:p w14:paraId="526B891B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）亦不尽</w:t>
      </w:r>
      <w:r>
        <w:rPr>
          <w:rFonts w:ascii="宋体" w:hAnsi="宋体"/>
          <w:color w:val="000000"/>
          <w:em w:val="dot"/>
        </w:rPr>
        <w:t>择</w:t>
      </w:r>
      <w:r>
        <w:rPr>
          <w:rFonts w:ascii="宋体" w:hAnsi="宋体"/>
          <w:color w:val="000000"/>
        </w:rPr>
        <w:t>（资料一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乙）</w:t>
      </w:r>
    </w:p>
    <w:p w14:paraId="0277AE79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）与田父野老相</w:t>
      </w:r>
      <w:r>
        <w:rPr>
          <w:rFonts w:ascii="宋体" w:hAnsi="宋体"/>
          <w:color w:val="000000"/>
          <w:em w:val="dot"/>
        </w:rPr>
        <w:t>从</w:t>
      </w:r>
      <w:r>
        <w:rPr>
          <w:rFonts w:ascii="宋体" w:hAnsi="宋体"/>
          <w:color w:val="000000"/>
        </w:rPr>
        <w:t>溪谷之间（资料三）</w:t>
      </w:r>
    </w:p>
    <w:p w14:paraId="446D0D6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）诸人并</w:t>
      </w:r>
      <w:r>
        <w:rPr>
          <w:rFonts w:ascii="宋体" w:hAnsi="宋体"/>
          <w:color w:val="000000"/>
          <w:em w:val="dot"/>
        </w:rPr>
        <w:t>惧</w:t>
      </w:r>
      <w:r>
        <w:rPr>
          <w:rFonts w:ascii="宋体" w:hAnsi="宋体"/>
          <w:color w:val="000000"/>
        </w:rPr>
        <w:t>（资料四）</w:t>
      </w:r>
    </w:p>
    <w:p w14:paraId="26A72FA3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下列对“资料一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乙”中画线语句的断句，正确的一项是（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76DB522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子瞻在黄州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及岭表每旦起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不招客相与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语则必出而访客</w:t>
      </w:r>
    </w:p>
    <w:p w14:paraId="56ECCA5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子瞻在黄州及岭表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每旦起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不招客相与语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则必出而访客</w:t>
      </w:r>
    </w:p>
    <w:p w14:paraId="551B296C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子瞻在黄州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及岭表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每旦起不招客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相与语则必出而访客</w:t>
      </w:r>
    </w:p>
    <w:p w14:paraId="0E10E87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子瞻在黄州及岭表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每旦起不招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客相与语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则必出而访客</w:t>
      </w:r>
    </w:p>
    <w:p w14:paraId="39B28A4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把下列句子翻译成现代汉语。</w:t>
      </w:r>
    </w:p>
    <w:p w14:paraId="116F7AF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）已而遂晴，故作此词。（《定风波》）</w:t>
      </w:r>
    </w:p>
    <w:p w14:paraId="7CCE3AC3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）黄州东南三十里为沙湖，亦曰螺师店，予买田其间。（资料二）</w:t>
      </w:r>
    </w:p>
    <w:p w14:paraId="0EB1388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从小冀同学查找的资料看，苏轼号“东坡居士”的原因可能是什么？</w:t>
      </w:r>
    </w:p>
    <w:p w14:paraId="3FD2B69D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“回首向来萧瑟处”中的“回首”有两个意思，请写出来。</w:t>
      </w:r>
    </w:p>
    <w:p w14:paraId="11B46C8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苏轼在风雨中“吟啸”，谢安在风浪中“吟啸”。他们在困境中的做法给了你什么启示？</w:t>
      </w:r>
    </w:p>
    <w:p w14:paraId="51B3E8BB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（1）任由、</w:t>
      </w:r>
      <w:r>
        <w:rPr>
          <w:color w:val="000000"/>
        </w:rPr>
        <w:t>任凭</w:t>
      </w:r>
      <w:r>
        <w:rPr>
          <w:rFonts w:ascii="宋体" w:hAnsi="宋体"/>
          <w:color w:val="000000"/>
        </w:rPr>
        <w:t xml:space="preserve"> （2）挑选（3）跟随（4）害怕，恐惧</w:t>
      </w:r>
      <w:r>
        <w:rPr>
          <w:color w:val="000000"/>
        </w:rPr>
        <w:t xml:space="preserve">    5. B    </w:t>
      </w:r>
    </w:p>
    <w:p w14:paraId="7DF43388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 xml:space="preserve">（1）过了一会儿天晴了，因此做了这首词。  </w:t>
      </w:r>
    </w:p>
    <w:p w14:paraId="1C69F44D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（2）（离）黄州东南三十里是沙湖，又叫螺师店。我在那里买了田地。</w:t>
      </w:r>
      <w:r>
        <w:rPr>
          <w:color w:val="000000"/>
        </w:rPr>
        <w:t xml:space="preserve">    </w:t>
      </w:r>
    </w:p>
    <w:p w14:paraId="27CDE63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（1）“东坡”是作者耕种、放牧之地；（2）是作者居住的地方。（3）是作者淡泊名利的精神的象征。</w:t>
      </w:r>
      <w:r>
        <w:rPr>
          <w:color w:val="000000"/>
        </w:rPr>
        <w:t xml:space="preserve">    </w:t>
      </w:r>
    </w:p>
    <w:p w14:paraId="2106C22D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（1）表面意思：回望方才的遇雨之处；（2）深层含义：对自己平生经历过的宦海风波的感悟和反思。</w:t>
      </w:r>
      <w:r>
        <w:rPr>
          <w:color w:val="000000"/>
        </w:rPr>
        <w:t xml:space="preserve">    </w:t>
      </w:r>
    </w:p>
    <w:p w14:paraId="1B53F02C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示例1：苏轼的“吟啸”告诉我们：要有不畏惧困难的精神，要有乐观豁达的胸襟。</w:t>
      </w:r>
    </w:p>
    <w:p w14:paraId="7E3187D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示例2：谢安的“吟啸”告诉我们：遇事要沉着冷静，临危不乱。</w:t>
      </w:r>
    </w:p>
    <w:p w14:paraId="4D347A33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40DA8E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4</w:t>
      </w:r>
      <w:r>
        <w:rPr>
          <w:color w:val="000000"/>
        </w:rPr>
        <w:t>题详解】</w:t>
      </w:r>
    </w:p>
    <w:p w14:paraId="600D663B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本题考查理解文言重点词语意思。</w:t>
      </w:r>
    </w:p>
    <w:p w14:paraId="7D17CDF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（1）句意为：一身蓑衣任凭风吹雨打，照样过我的一生。任：任由、任凭。</w:t>
      </w:r>
    </w:p>
    <w:p w14:paraId="154518C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（2）句意为： 交往的人也不怎么挑选。择：挑选。</w:t>
      </w:r>
    </w:p>
    <w:p w14:paraId="16D37B8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（3）句意为：和乡间老农一起跟随着在山溪野谷中游历。从：跟随。</w:t>
      </w:r>
    </w:p>
    <w:p w14:paraId="4A37CF73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（4）句意为：许多人都害怕。惧：害怕，恐惧。</w:t>
      </w:r>
    </w:p>
    <w:p w14:paraId="5A1E58F3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5</w:t>
      </w:r>
      <w:r>
        <w:rPr>
          <w:color w:val="000000"/>
        </w:rPr>
        <w:t>题详解】</w:t>
      </w:r>
    </w:p>
    <w:p w14:paraId="59474AE0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本题考查断句的能力。根据文言文断句的方法，可先梳理句子大意，然后依据句子意思进行断句。再结合语法结构辅助断句。</w:t>
      </w:r>
    </w:p>
    <w:p w14:paraId="1F10631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句意为：轼在黄州和岭南时，每天早上起来，如果不是召唤人来和他聊天，就一定会出门拜访客人。</w:t>
      </w:r>
    </w:p>
    <w:p w14:paraId="52B662E3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其中“子瞻在黄州及岭表”交代了苏轼居住的地点，“每旦起”交代了时间，“不招客相与语”“则必出而访客”则是叙述苏轼的日常生活情境。</w:t>
      </w:r>
    </w:p>
    <w:p w14:paraId="39FC902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断句为：子瞻在黄州及岭表/每旦起/不招客相与语/则必出而访客。</w:t>
      </w:r>
    </w:p>
    <w:p w14:paraId="293230E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 w14:paraId="058A215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6</w:t>
      </w:r>
      <w:r>
        <w:rPr>
          <w:color w:val="000000"/>
        </w:rPr>
        <w:t>题详解】</w:t>
      </w:r>
    </w:p>
    <w:p w14:paraId="1F2E259B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本题考查文言语句翻译</w:t>
      </w:r>
      <w:r>
        <w:rPr>
          <w:rFonts w:ascii="宋体" w:hAnsi="宋体"/>
          <w:noProof/>
          <w:color w:val="000000"/>
        </w:rPr>
        <w:drawing>
          <wp:inline distT="0" distB="0" distL="0" distR="0" wp14:anchorId="72E5452C" wp14:editId="609BAEF4">
            <wp:extent cx="133350" cy="17780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能力。可以采取直接翻译和意译相结合的方法。同时注意一些特殊文言现象的准确理解与翻译。句中重点词语有： </w:t>
      </w:r>
    </w:p>
    <w:p w14:paraId="48656FB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（1）已而：不久、过了一会儿；遂：就；晴：放晴；故：所以；作：写；此：这。</w:t>
      </w:r>
    </w:p>
    <w:p w14:paraId="767BB97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（2）为：是；亦：也；曰：叫做；予：我；买：购买；其：那里。</w:t>
      </w:r>
    </w:p>
    <w:p w14:paraId="0386D8FC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7</w:t>
      </w:r>
      <w:r>
        <w:rPr>
          <w:color w:val="000000"/>
        </w:rPr>
        <w:t>题详解】</w:t>
      </w:r>
    </w:p>
    <w:p w14:paraId="673EEB6D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本题考查分析概括能力。</w:t>
      </w:r>
    </w:p>
    <w:p w14:paraId="73DA910E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依据资料一［丙］文中“东坡在黄，即坡之下，种稻为田五十亩，自牧一牛”可知，这表明“东坡”是作者日常耕种田地、放牛的地方。</w:t>
      </w:r>
    </w:p>
    <w:p w14:paraId="22FBCBD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依据资料三“筑室于东坡”可知，这是作者建造房屋居住的地方。</w:t>
      </w:r>
    </w:p>
    <w:p w14:paraId="30C78D10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依据资料一［甲］“ 苏子瞻以诗得罪，贬黄州”，</w:t>
      </w:r>
      <w:r>
        <w:rPr>
          <w:color w:val="000000"/>
        </w:rPr>
        <w:t>资料三</w:t>
      </w:r>
      <w:r>
        <w:rPr>
          <w:rFonts w:ascii="宋体" w:hAnsi="宋体"/>
          <w:color w:val="000000"/>
        </w:rPr>
        <w:t>“与田父野老相从溪谷之间”可知，这是被贬居此地后和志同道合的人一起游历的地方，表现了作者不慕荣利、旷达自适的高尚品质。据此，注意整理概括即可。</w:t>
      </w:r>
    </w:p>
    <w:p w14:paraId="727B5AC1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8</w:t>
      </w:r>
      <w:r>
        <w:rPr>
          <w:color w:val="000000"/>
        </w:rPr>
        <w:t>题详解】</w:t>
      </w:r>
    </w:p>
    <w:p w14:paraId="015583F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本题考查分析概括能力。</w:t>
      </w:r>
    </w:p>
    <w:p w14:paraId="48B388B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写作背景：这首记事抒怀之词作于宋神宗元丰五年（1082）春，当时是苏轼因“乌台诗案”被贬为黄州（今湖北黄冈）团练副使的第三个春天。词人与朋友春日出游，风雨忽至，朋友深感狼狈，词人却毫不在乎，泰然处之，吟咏自若，缓步而行。</w:t>
      </w:r>
    </w:p>
    <w:p w14:paraId="2A8FEDD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“回首向来萧瑟处”句意是回头望一眼走过来遇到风雨的地方。这是作者独自欣赏景色遇到的雨后之景。</w:t>
      </w:r>
    </w:p>
    <w:p w14:paraId="6EA3C929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依据写作背景可知，这是作者在雨中游历的感悟。感悟到自己遭遇不公的待遇。“雨”象征着自己平生所经历过的为官经历和波折。</w:t>
      </w:r>
    </w:p>
    <w:p w14:paraId="1C69205C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9</w:t>
      </w:r>
      <w:r>
        <w:rPr>
          <w:color w:val="000000"/>
        </w:rPr>
        <w:t>题详解】</w:t>
      </w:r>
    </w:p>
    <w:p w14:paraId="080B23A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本题考查主题理解能力。</w:t>
      </w:r>
    </w:p>
    <w:p w14:paraId="2E632997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依据苏轼的《定风波》中“莫听穿林打叶声，何妨吟啸且徐行”诗歌意思可知，作者在雨中边走边吟咏长啸，这是诗人内心情感的迸发和外在的表现。抒发了诗人对前途艰难的无所畏惧、泰然自若的态度。</w:t>
      </w:r>
    </w:p>
    <w:p w14:paraId="2D3F459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示例：苏轼的人生态度，告诉我们：即使遭遇困难，也要保持乐观的心态，迎难而上，勇于挑战。</w:t>
      </w:r>
    </w:p>
    <w:p w14:paraId="6F5EAE57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依据资料四“尝与孙绰等泛海，风起浪涌，诸人并惧，安吟啸自若”句意可知，谢安乘船遇到风浪也无所畏惧，泰然处之。</w:t>
      </w:r>
    </w:p>
    <w:p w14:paraId="1E5327A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示例：生活中无论遇到什么事情，都要保持冷静的头脑，镇定自若，思考解决的办法，才是解决问题的正确方式。</w:t>
      </w:r>
    </w:p>
    <w:p w14:paraId="7726239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参考译文：</w:t>
      </w:r>
    </w:p>
    <w:p w14:paraId="0D30287B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《定风波》：三月七日，在沙湖道上赶上了下雨，拿着雨具的仆人先前离开了，同行的人都觉得很狼狈，只有我不这么觉得。过了一会儿天晴了，因此做了这首词。</w:t>
      </w:r>
    </w:p>
    <w:p w14:paraId="0B8DBB3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不用注意那穿林打叶的雨声，不妨一边吟咏长啸着，一边悠然地行走。拄竹杖曳草鞋轻便胜过骑马，这都是小事情又有什么可怕？一身蓑衣任凭风吹雨打，照样过我的一生。</w:t>
      </w:r>
    </w:p>
    <w:p w14:paraId="57551B14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春风微凉，将我的酒意吹醒，身上略略微微感到一些寒冷，看山头上斜阳已露出了笑脸。回头望一眼走过来遇到风雨的地方，回去，不管它是风雨还是放晴。</w:t>
      </w:r>
    </w:p>
    <w:p w14:paraId="76FCBB2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资料一：</w:t>
      </w:r>
    </w:p>
    <w:p w14:paraId="58A404A1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［甲］苏东坡字子瞻，凭借（自己写的）一首诗歌获得罪过。被贬到黄州。</w:t>
      </w:r>
    </w:p>
    <w:p w14:paraId="2752894E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［乙］苏轼在黄州和岭南时，每天早上起来，如果不是召唤人来和他聊天，就一定会出门拜访客人。交往的人也不怎么挑选。</w:t>
      </w:r>
    </w:p>
    <w:p w14:paraId="246A2FA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［丙］苏轼（居住）在黄州（东坡：位于湖北黄冈赤壁之西），于是在（黄州的赤壁以西的）东坡的下面，（亲自）耕种了五十亩水稻，亲自放牧一头牛。</w:t>
      </w:r>
    </w:p>
    <w:p w14:paraId="18B2197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资料二：</w:t>
      </w:r>
    </w:p>
    <w:p w14:paraId="0387CC3E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（离）黄州东南三十里是沙湖，也叫螺师店。我在那里</w:t>
      </w:r>
      <w:r>
        <w:rPr>
          <w:color w:val="000000"/>
        </w:rPr>
        <w:t>购买</w:t>
      </w:r>
      <w:r>
        <w:rPr>
          <w:rFonts w:ascii="宋体" w:hAnsi="宋体"/>
          <w:color w:val="000000"/>
        </w:rPr>
        <w:t>了田地。</w:t>
      </w:r>
    </w:p>
    <w:p w14:paraId="0BB30A1E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资料三：</w:t>
      </w:r>
    </w:p>
    <w:p w14:paraId="6E97DF1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戴着幅巾穿着芒鞋，和乡间老农一起跟随着</w:t>
      </w:r>
      <w:r>
        <w:rPr>
          <w:color w:val="000000"/>
        </w:rPr>
        <w:t>在山溪野谷中</w:t>
      </w:r>
      <w:r>
        <w:rPr>
          <w:rFonts w:ascii="宋体" w:hAnsi="宋体"/>
          <w:color w:val="000000"/>
        </w:rPr>
        <w:t>游历，在东坡盖了房子。</w:t>
      </w:r>
    </w:p>
    <w:p w14:paraId="5356460D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资料四：</w:t>
      </w:r>
    </w:p>
    <w:p w14:paraId="2FCA52B1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（谢安）曾经和孙绰等人去泛海游玩。（一次）大风刮起波浪汹涌，许多人都害怕，（谢安）吟唱吹口哨和平时一样镇定。</w:t>
      </w:r>
    </w:p>
    <w:p w14:paraId="7FD30E5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二、现代文阅读</w:t>
      </w:r>
    </w:p>
    <w:p w14:paraId="5EDA08B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（一）（共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分）</w:t>
      </w:r>
    </w:p>
    <w:p w14:paraId="6D8DC1C7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阅读下面文字，完成下面小题。</w:t>
      </w:r>
    </w:p>
    <w:p w14:paraId="724FD2F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学习了生物学，小冀同学搜集了一些有关“玉米”的资料。</w:t>
      </w:r>
    </w:p>
    <w:p w14:paraId="7B5C7E3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资料一：</w:t>
      </w:r>
    </w:p>
    <w:p w14:paraId="26638210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【玉米】亦称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玉蜀黍</w:t>
      </w:r>
      <w:r>
        <w:rPr>
          <w:rFonts w:ascii="宋体" w:hAnsi="宋体"/>
          <w:color w:val="000000"/>
        </w:rPr>
        <w:t>”“</w:t>
      </w:r>
      <w:r>
        <w:rPr>
          <w:rFonts w:ascii="楷体" w:eastAsia="楷体" w:hAnsi="楷体" w:cs="楷体"/>
          <w:color w:val="000000"/>
        </w:rPr>
        <w:t>包谷</w:t>
      </w:r>
      <w:r>
        <w:rPr>
          <w:rFonts w:ascii="宋体" w:hAnsi="宋体"/>
          <w:color w:val="000000"/>
        </w:rPr>
        <w:t>”“</w:t>
      </w:r>
      <w:r>
        <w:rPr>
          <w:rFonts w:ascii="楷体" w:eastAsia="楷体" w:hAnsi="楷体" w:cs="楷体"/>
          <w:color w:val="000000"/>
        </w:rPr>
        <w:t>珍珠米</w:t>
      </w:r>
      <w:r>
        <w:rPr>
          <w:rFonts w:ascii="宋体" w:hAnsi="宋体"/>
          <w:color w:val="000000"/>
        </w:rPr>
        <w:t>”“</w:t>
      </w:r>
      <w:r>
        <w:rPr>
          <w:rFonts w:ascii="楷体" w:eastAsia="楷体" w:hAnsi="楷体" w:cs="楷体"/>
          <w:color w:val="000000"/>
        </w:rPr>
        <w:t>棒子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。禾本科。一年生草本。根系强大。秆高，粗壮。叶宽大，带状披针形。异花授粉。果穗圆柱形或长圆锥形，外被数张苞叶。籽粒大，扁长型或方圆形。</w:t>
      </w:r>
      <w:r>
        <w:rPr>
          <w:rFonts w:ascii="楷体" w:eastAsia="楷体" w:hAnsi="楷体" w:cs="楷体"/>
          <w:color w:val="000000"/>
          <w:u w:val="single"/>
        </w:rPr>
        <w:t>喜温暖，喜光。需肥、水多，较耐旱、耐瘠。中国主要产区在东北、华北、西北、西南等地。籽粒除供食用或作饲料外，工业用途极广，可制淀粉、葡萄糖、乙醇等。秆、叶可青饲或作青贮原料，苞叶可作编织工艺品的原料。</w:t>
      </w:r>
    </w:p>
    <w:p w14:paraId="5281778D" w14:textId="77777777" w:rsidR="00153242" w:rsidRDefault="000C41F2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（摘录自《辞海》）</w:t>
      </w:r>
    </w:p>
    <w:p w14:paraId="4BD450F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资料二：</w:t>
      </w:r>
    </w:p>
    <w:p w14:paraId="2B32C70F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  <w:u w:val="wave"/>
        </w:rPr>
        <w:t>到了玉米开花的季节，雄花开花会稍微早于雌花开花。雄穗在开花的</w:t>
      </w:r>
      <w:r>
        <w:rPr>
          <w:rFonts w:eastAsia="Times New Roman" w:cs="Times New Roman"/>
          <w:color w:val="000000"/>
          <w:u w:val="wave"/>
        </w:rPr>
        <w:t>5</w:t>
      </w:r>
      <w:r>
        <w:rPr>
          <w:rFonts w:ascii="楷体" w:eastAsia="楷体" w:hAnsi="楷体" w:cs="楷体"/>
          <w:color w:val="000000"/>
          <w:u w:val="wave"/>
        </w:rPr>
        <w:t>天到</w:t>
      </w:r>
      <w:r>
        <w:rPr>
          <w:rFonts w:eastAsia="Times New Roman" w:cs="Times New Roman"/>
          <w:color w:val="000000"/>
          <w:u w:val="wave"/>
        </w:rPr>
        <w:t>8</w:t>
      </w:r>
      <w:r>
        <w:rPr>
          <w:rFonts w:ascii="楷体" w:eastAsia="楷体" w:hAnsi="楷体" w:cs="楷体"/>
          <w:color w:val="000000"/>
          <w:u w:val="wave"/>
        </w:rPr>
        <w:t>天时间里，能产生</w:t>
      </w:r>
      <w:r>
        <w:rPr>
          <w:rFonts w:eastAsia="Times New Roman" w:cs="Times New Roman"/>
          <w:color w:val="000000"/>
          <w:u w:val="wave"/>
        </w:rPr>
        <w:t>2000</w:t>
      </w:r>
      <w:r>
        <w:rPr>
          <w:rFonts w:ascii="楷体" w:eastAsia="楷体" w:hAnsi="楷体" w:cs="楷体"/>
          <w:color w:val="000000"/>
          <w:u w:val="wave"/>
        </w:rPr>
        <w:t>万粒以上花粉粒。玉米的花粉很小很轻，有点微风，成熟的花粉撒落，就会给长在同一株植株上或周边其他植株上的雌蕊授粉（传粉）。</w:t>
      </w:r>
      <w:r>
        <w:rPr>
          <w:rFonts w:ascii="楷体" w:eastAsia="楷体" w:hAnsi="楷体" w:cs="楷体"/>
          <w:color w:val="000000"/>
        </w:rPr>
        <w:t>随后，玉米须变暗并开始变干，籽粒呈白色水泡状，里面有清澈透明的液体，这时籽粒的含水量高达</w:t>
      </w:r>
      <w:r>
        <w:rPr>
          <w:rFonts w:eastAsia="Times New Roman" w:cs="Times New Roman"/>
          <w:color w:val="000000"/>
        </w:rPr>
        <w:t>85%</w:t>
      </w:r>
      <w:r>
        <w:rPr>
          <w:rFonts w:ascii="楷体" w:eastAsia="楷体" w:hAnsi="楷体" w:cs="楷体"/>
          <w:color w:val="000000"/>
        </w:rPr>
        <w:t>。接着玉米须变干，玉米籽粒内的物质呈浆糊状，淀粉和营养物质迅速积累，并且顶部开始凹陷。随着淀粉含量的增加，籽粒的水分下降到</w:t>
      </w:r>
      <w:r>
        <w:rPr>
          <w:rFonts w:eastAsia="Times New Roman" w:cs="Times New Roman"/>
          <w:color w:val="000000"/>
        </w:rPr>
        <w:t>55%</w:t>
      </w:r>
      <w:r>
        <w:rPr>
          <w:rFonts w:ascii="楷体" w:eastAsia="楷体" w:hAnsi="楷体" w:cs="楷体"/>
          <w:color w:val="000000"/>
        </w:rPr>
        <w:t>。最后，成熟的玉米籽粒基部形成黑色层，黑色层的作用是阻止干物质和养分从植株移动到籽粒。到了收获的季节，剥去玉米的苞叶，我们就能看到金黄的玉米了。</w:t>
      </w:r>
    </w:p>
    <w:p w14:paraId="560B4E2F" w14:textId="77777777" w:rsidR="00153242" w:rsidRDefault="000C41F2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（摘编自《玉米的一生》）</w:t>
      </w:r>
    </w:p>
    <w:p w14:paraId="0AC342B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资料三：</w:t>
      </w:r>
    </w:p>
    <w:p w14:paraId="7FE2E73A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一个基因可以关联农业未来，一粒种子能够造福万千苍生，优良品种是保障粮食安全的关键所在。生物育种研究只有同国家需要、人民要求、市场需求相结合，实现从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实验室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到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田间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的应用转化，才能真正实现创新价值。我们团队针对黄淮海、西南山区玉米品种在抗病、品质、产量等方面存在的突出问题，选育了</w:t>
      </w:r>
      <w:r>
        <w:rPr>
          <w:rFonts w:eastAsia="Times New Roman" w:cs="Times New Roman"/>
          <w:color w:val="000000"/>
        </w:rPr>
        <w:t>20</w:t>
      </w:r>
      <w:r>
        <w:rPr>
          <w:rFonts w:ascii="楷体" w:eastAsia="楷体" w:hAnsi="楷体" w:cs="楷体"/>
          <w:color w:val="000000"/>
        </w:rPr>
        <w:t>多个玉米新品种，创制出大量热带玉米新种质，供国内选育出的品种占西南玉米片区种植面积</w:t>
      </w:r>
      <w:r>
        <w:rPr>
          <w:rFonts w:eastAsia="Times New Roman" w:cs="Times New Roman"/>
          <w:color w:val="000000"/>
        </w:rPr>
        <w:t>50%</w:t>
      </w:r>
      <w:r>
        <w:rPr>
          <w:rFonts w:ascii="楷体" w:eastAsia="楷体" w:hAnsi="楷体" w:cs="楷体"/>
          <w:color w:val="000000"/>
        </w:rPr>
        <w:t>以上。</w:t>
      </w:r>
    </w:p>
    <w:p w14:paraId="3ECD953B" w14:textId="77777777" w:rsidR="00153242" w:rsidRDefault="000C41F2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（摘编自</w:t>
      </w:r>
      <w:r>
        <w:rPr>
          <w:rFonts w:eastAsia="Times New Roman" w:cs="Times New Roman"/>
          <w:color w:val="000000"/>
        </w:rPr>
        <w:t>2023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31</w:t>
      </w:r>
      <w:r>
        <w:rPr>
          <w:rFonts w:ascii="宋体" w:hAnsi="宋体"/>
          <w:color w:val="000000"/>
        </w:rPr>
        <w:t>日《中国教育报》）</w:t>
      </w:r>
    </w:p>
    <w:p w14:paraId="6FE2C75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分层概括“资料一”中画横线部分的内容，依次填入下面的空格内。</w:t>
      </w:r>
    </w:p>
    <w:p w14:paraId="6A05EBFB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F93BE27" wp14:editId="71F2AD24">
            <wp:extent cx="3352800" cy="4572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AEFCD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“资料二”中画波浪线的部分，可以解释“资料一”中的哪一句话？</w:t>
      </w:r>
    </w:p>
    <w:p w14:paraId="700E495C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下列对资料的理解分析，</w:t>
      </w:r>
      <w:r>
        <w:rPr>
          <w:rFonts w:ascii="宋体" w:hAnsi="宋体"/>
          <w:color w:val="000000"/>
          <w:em w:val="dot"/>
        </w:rPr>
        <w:t>不正确</w:t>
      </w:r>
      <w:r>
        <w:rPr>
          <w:rFonts w:ascii="宋体" w:hAnsi="宋体"/>
          <w:color w:val="000000"/>
        </w:rPr>
        <w:t>的一项是（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F214FF9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“资料一”介绍了玉米的知识，内容简明扼要，语言精练，条理清晰。</w:t>
      </w:r>
    </w:p>
    <w:p w14:paraId="6C05EDEE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“资料一”按照逻辑顺序来安排内容，“资料二”采用时间顺序进行说明。</w:t>
      </w:r>
    </w:p>
    <w:p w14:paraId="3A85A1A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“资料二”和“资料三”都使用了数字，使内容更加真实可信，确切具体。</w:t>
      </w:r>
    </w:p>
    <w:p w14:paraId="33971D3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“资料三”中的育种研究实现了从“田间”到“实验室”的应用转化。</w:t>
      </w:r>
    </w:p>
    <w:p w14:paraId="4748C4DC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10. </w:t>
      </w:r>
      <w:r>
        <w:rPr>
          <w:color w:val="000000"/>
        </w:rPr>
        <w:t>习性；产地；用途</w:t>
      </w:r>
      <w:r>
        <w:rPr>
          <w:color w:val="000000"/>
        </w:rPr>
        <w:t xml:space="preserve">    11. </w:t>
      </w:r>
      <w:r>
        <w:rPr>
          <w:color w:val="000000"/>
        </w:rPr>
        <w:t>异花授粉</w:t>
      </w:r>
      <w:r>
        <w:rPr>
          <w:color w:val="000000"/>
        </w:rPr>
        <w:t xml:space="preserve">    12. D</w:t>
      </w:r>
    </w:p>
    <w:p w14:paraId="4DB50BC1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90D12B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10</w:t>
      </w:r>
      <w:r>
        <w:rPr>
          <w:color w:val="000000"/>
        </w:rPr>
        <w:t>题详解】</w:t>
      </w:r>
    </w:p>
    <w:p w14:paraId="0FB5213C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本题考查理解材料内容。</w:t>
      </w:r>
    </w:p>
    <w:p w14:paraId="32C8C0A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“喜温暖，喜光。需肥、水多，较耐旱、耐瘠”说明的是玉米的习性；“中国主要产区在东北、华北、西北、西南等地”说明的是玉米的产地；；“籽粒除供食用或作饲料外，工业用途极广，可制淀粉、葡萄糖、乙醇等。秆、叶可青饲或作青贮原料，苞叶可作编织工艺品的原料”说明的是玉米的用途</w:t>
      </w:r>
      <w:r>
        <w:rPr>
          <w:color w:val="000000"/>
        </w:rPr>
        <w:br/>
      </w:r>
    </w:p>
    <w:p w14:paraId="5A92C56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11</w:t>
      </w:r>
      <w:r>
        <w:rPr>
          <w:color w:val="000000"/>
        </w:rPr>
        <w:t>题详解】</w:t>
      </w:r>
    </w:p>
    <w:p w14:paraId="4BAC670C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本题考查理解材料内容。</w:t>
      </w:r>
    </w:p>
    <w:p w14:paraId="2FFA14A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“到了玉米开花的季节，雄花开花会稍微早于雌花开花。雄穗在开花的5天到8天时间里，能产生2000万粒以上花粉粒”说明的内容是玉米的开花产粉，“玉米的花粉很小很轻，有点微风，成熟的花粉撒落，就会给长在同一株植株上或周边其他植株上的雌蕊授粉（传粉）”说明的内容是玉米如何传粉。照应资料一中“异花授粉”。</w:t>
      </w:r>
      <w:r>
        <w:rPr>
          <w:color w:val="000000"/>
        </w:rPr>
        <w:br/>
      </w:r>
    </w:p>
    <w:p w14:paraId="27F6DD41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12</w:t>
      </w:r>
      <w:r>
        <w:rPr>
          <w:color w:val="000000"/>
        </w:rPr>
        <w:t>题详解】</w:t>
      </w:r>
    </w:p>
    <w:p w14:paraId="4492BBE3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本题考查理解材料内容。</w:t>
      </w:r>
    </w:p>
    <w:p w14:paraId="4C3ED2EC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D.</w:t>
      </w:r>
      <w:r>
        <w:rPr>
          <w:color w:val="000000"/>
        </w:rPr>
        <w:t>结合资料</w:t>
      </w:r>
      <w:r>
        <w:rPr>
          <w:rFonts w:ascii="宋体" w:hAnsi="宋体"/>
          <w:color w:val="000000"/>
        </w:rPr>
        <w:t>三“生物育种研究只有同国家需要、人民要求、市场需求相结合，实现从‘实验室’到‘田间’的应用转化”可知，“从‘田间’到‘实验室’”错误。故</w:t>
      </w:r>
      <w:r>
        <w:rPr>
          <w:color w:val="000000"/>
        </w:rPr>
        <w:t>选</w:t>
      </w:r>
      <w:r>
        <w:rPr>
          <w:color w:val="000000"/>
        </w:rPr>
        <w:t>D</w:t>
      </w:r>
      <w:r>
        <w:rPr>
          <w:color w:val="000000"/>
        </w:rPr>
        <w:t>。</w:t>
      </w:r>
      <w:r>
        <w:rPr>
          <w:color w:val="000000"/>
        </w:rPr>
        <w:br/>
      </w:r>
    </w:p>
    <w:p w14:paraId="212E914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（二）（共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分）</w:t>
      </w:r>
    </w:p>
    <w:p w14:paraId="12895AEB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阅读下面文字，完成下面小题。</w:t>
      </w:r>
    </w:p>
    <w:p w14:paraId="3A71AD55" w14:textId="77777777" w:rsidR="00153242" w:rsidRDefault="000C41F2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北斗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建设者之歌</w:t>
      </w:r>
    </w:p>
    <w:p w14:paraId="3613660E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①1999</w:t>
      </w:r>
      <w:r>
        <w:rPr>
          <w:rFonts w:ascii="楷体" w:eastAsia="楷体" w:hAnsi="楷体" w:cs="楷体"/>
          <w:color w:val="000000"/>
        </w:rPr>
        <w:t>年</w:t>
      </w:r>
      <w:r>
        <w:rPr>
          <w:rFonts w:eastAsia="Times New Roman" w:cs="Times New Roman"/>
          <w:color w:val="000000"/>
        </w:rPr>
        <w:t>12</w:t>
      </w:r>
      <w:r>
        <w:rPr>
          <w:rFonts w:ascii="楷体" w:eastAsia="楷体" w:hAnsi="楷体" w:cs="楷体"/>
          <w:color w:val="000000"/>
        </w:rPr>
        <w:t>月</w:t>
      </w:r>
      <w:r>
        <w:rPr>
          <w:rFonts w:eastAsia="Times New Roman" w:cs="Times New Roman"/>
          <w:color w:val="000000"/>
        </w:rPr>
        <w:t>23</w:t>
      </w:r>
      <w:r>
        <w:rPr>
          <w:rFonts w:ascii="楷体" w:eastAsia="楷体" w:hAnsi="楷体" w:cs="楷体"/>
          <w:color w:val="000000"/>
        </w:rPr>
        <w:t>日，是北京卫星导航中心成立的第五天，也是中心负责人王小同上任的第五天。</w:t>
      </w:r>
    </w:p>
    <w:p w14:paraId="213EE833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②这一天，一份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军令状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摆在王小同面前，要求必须在</w:t>
      </w:r>
      <w:r>
        <w:rPr>
          <w:rFonts w:eastAsia="Times New Roman" w:cs="Times New Roman"/>
          <w:color w:val="000000"/>
        </w:rPr>
        <w:t>2000</w:t>
      </w:r>
      <w:r>
        <w:rPr>
          <w:rFonts w:ascii="楷体" w:eastAsia="楷体" w:hAnsi="楷体" w:cs="楷体"/>
          <w:color w:val="000000"/>
        </w:rPr>
        <w:t>年</w:t>
      </w:r>
      <w:r>
        <w:rPr>
          <w:rFonts w:eastAsia="Times New Roman" w:cs="Times New Roman"/>
          <w:color w:val="000000"/>
        </w:rPr>
        <w:t>10</w:t>
      </w:r>
      <w:r>
        <w:rPr>
          <w:rFonts w:ascii="楷体" w:eastAsia="楷体" w:hAnsi="楷体" w:cs="楷体"/>
          <w:color w:val="000000"/>
        </w:rPr>
        <w:t>月前完成建站任务，确保北斗首星按时发射。</w:t>
      </w:r>
    </w:p>
    <w:p w14:paraId="055EC073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③王小同知道，这字不好签啊。此时的导航中心还是一片空地。基建面积多达</w:t>
      </w:r>
      <w:r>
        <w:rPr>
          <w:rFonts w:ascii="楷体" w:eastAsia="楷体" w:hAnsi="楷体" w:cs="楷体"/>
          <w:color w:val="000000"/>
          <w:em w:val="dot"/>
        </w:rPr>
        <w:t>十多万平方米</w:t>
      </w:r>
      <w:r>
        <w:rPr>
          <w:rFonts w:ascii="楷体" w:eastAsia="楷体" w:hAnsi="楷体" w:cs="楷体"/>
          <w:color w:val="000000"/>
        </w:rPr>
        <w:t>，还有</w:t>
      </w:r>
      <w:r>
        <w:rPr>
          <w:rFonts w:ascii="楷体" w:eastAsia="楷体" w:hAnsi="楷体" w:cs="楷体"/>
          <w:color w:val="000000"/>
          <w:em w:val="dot"/>
        </w:rPr>
        <w:t>七个</w:t>
      </w:r>
      <w:r>
        <w:rPr>
          <w:rFonts w:ascii="楷体" w:eastAsia="楷体" w:hAnsi="楷体" w:cs="楷体"/>
          <w:color w:val="000000"/>
        </w:rPr>
        <w:t>分系统、</w:t>
      </w:r>
      <w:r>
        <w:rPr>
          <w:rFonts w:ascii="楷体" w:eastAsia="楷体" w:hAnsi="楷体" w:cs="楷体"/>
          <w:color w:val="000000"/>
          <w:em w:val="dot"/>
        </w:rPr>
        <w:t>上百个</w:t>
      </w:r>
      <w:r>
        <w:rPr>
          <w:rFonts w:ascii="楷体" w:eastAsia="楷体" w:hAnsi="楷体" w:cs="楷体"/>
          <w:color w:val="000000"/>
        </w:rPr>
        <w:t>子系统，都要研制，测试，联调，</w:t>
      </w:r>
      <w:r>
        <w:rPr>
          <w:rFonts w:ascii="楷体" w:eastAsia="楷体" w:hAnsi="楷体" w:cs="楷体"/>
          <w:color w:val="000000"/>
          <w:em w:val="dot"/>
        </w:rPr>
        <w:t>上千台</w:t>
      </w:r>
      <w:r>
        <w:rPr>
          <w:rFonts w:ascii="楷体" w:eastAsia="楷体" w:hAnsi="楷体" w:cs="楷体"/>
          <w:color w:val="000000"/>
        </w:rPr>
        <w:t>（套）设备要进场安装，任务非常繁重，时间却只有</w:t>
      </w:r>
      <w:r>
        <w:rPr>
          <w:rFonts w:ascii="楷体" w:eastAsia="楷体" w:hAnsi="楷体" w:cs="楷体"/>
          <w:color w:val="000000"/>
          <w:em w:val="dot"/>
        </w:rPr>
        <w:t>九个月零八天</w:t>
      </w:r>
      <w:r>
        <w:rPr>
          <w:rFonts w:ascii="楷体" w:eastAsia="楷体" w:hAnsi="楷体" w:cs="楷体"/>
          <w:color w:val="000000"/>
        </w:rPr>
        <w:t>。建设一个现代化卫星导航地面运控系统，至少得两三年。九个月零八天，除非奇迹出现！</w:t>
      </w:r>
    </w:p>
    <w:p w14:paraId="1F09C00A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④他也知道，航天工程绝不能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卫星等地面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，必须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地面等卫星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，因为卫星造价昂贵，它在天上空转一天耗资巨大。因此，导航中心一天不建好，卫星就一天不能上天。</w:t>
      </w:r>
    </w:p>
    <w:p w14:paraId="54190551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⑤王小同拿起签字笔，在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军令状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上郑重签下自己的名字。眼前的使命，容不得他有半点瞻前顾后。他向全站工作人员发出了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机房就是战场，施工就是战斗，岗位就是战位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的动员令。</w:t>
      </w:r>
    </w:p>
    <w:p w14:paraId="5EEDCB6A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⑥一天，下着大雪，王小同在施工现场突然接到报告：信号收发分系统设备生产计划严重滞后！</w:t>
      </w:r>
    </w:p>
    <w:p w14:paraId="63A19D4A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⑦“</w:t>
      </w:r>
      <w:r>
        <w:rPr>
          <w:rFonts w:ascii="楷体" w:eastAsia="楷体" w:hAnsi="楷体" w:cs="楷体"/>
          <w:color w:val="000000"/>
        </w:rPr>
        <w:t>走，咱们现在就赶过去！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他带着工作人员，回到办公室抽出桌子底下一直备着的行囊，往背上一甩就来到火车站，连夜赶到生产厂家，提着行囊来到厂领导办公室。厂领导感叹：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你们的工作作风真是令人佩服啊！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厂家立刻调整生产计划，加快生产进度，确保了按时完成设备生产任务。</w:t>
      </w:r>
    </w:p>
    <w:p w14:paraId="4A1BFC6B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⑧北京的郊区天寒地冻，白雪茫茫。北京卫星导航中心的运控大楼施工现场机器昼夜轰鸣，唤醒了沉睡的大地。施工人员日夜奋战，还不忘苦中作乐，在工地的木牌上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发表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诗作：</w:t>
      </w:r>
    </w:p>
    <w:p w14:paraId="2EAF7B39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稻田窝棚青蛙，</w:t>
      </w:r>
    </w:p>
    <w:p w14:paraId="1D171832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白天黑夜专家。</w:t>
      </w:r>
    </w:p>
    <w:p w14:paraId="1A07EB84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庄稼地里创业，</w:t>
      </w:r>
    </w:p>
    <w:p w14:paraId="3CE2E704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浩瀚苍穹绣花。</w:t>
      </w:r>
    </w:p>
    <w:p w14:paraId="67C569E7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⑨随着运控大楼落成，北京卫星导航中心建设攻坚战开始了。无论是站领导，还是年过花甲的高级工程师，或是刚出校门的博士、硕士，都是战斗员。机器轰鸣声、工人口号声、切割金属声，汇集成旋律激昂的乐曲，在运控大厅昼夜回旋。</w:t>
      </w:r>
    </w:p>
    <w:p w14:paraId="1B7CC0E0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⑩一天，供电部门电路升级，临时拉闸一刻钟，机器设备的轰鸣停下不到两分钟，大厅里便响起了此起彼伏的鼾声：有人趴在机桌上入睡了，有人倚着墙角睡着了，有人仰靠在椅背上进入了梦乡……</w:t>
      </w:r>
    </w:p>
    <w:p w14:paraId="1C0011D1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⑪西昌卫星发射中心执行了我国所有的北斗发射任务，成功率达到</w:t>
      </w:r>
      <w:r>
        <w:rPr>
          <w:rFonts w:eastAsia="Times New Roman" w:cs="Times New Roman"/>
          <w:color w:val="000000"/>
        </w:rPr>
        <w:t>100%</w:t>
      </w:r>
      <w:r>
        <w:rPr>
          <w:rFonts w:ascii="楷体" w:eastAsia="楷体" w:hAnsi="楷体" w:cs="楷体"/>
          <w:color w:val="000000"/>
        </w:rPr>
        <w:t>。奇迹的背后，站立着一支素质过硬的航天发射队伍。</w:t>
      </w:r>
    </w:p>
    <w:p w14:paraId="49B83A7E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⑫运载火箭推进剂液氢是一种极高危燃料：当它的浓度达到一定程度时，一粒大米从一米高的地方掉落下来的能量，就会引起爆炸。因此，大家都说，液氢加注队是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刀尖上的舞者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。</w:t>
      </w:r>
    </w:p>
    <w:p w14:paraId="3BA8DD20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⑬李明伟就是这支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与魔鬼同舞的舞蹈队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领舞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。</w:t>
      </w:r>
    </w:p>
    <w:p w14:paraId="5837D6EF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⑭一天上午，李明伟带领大伙儿执行液氢接收转注任务。</w:t>
      </w:r>
    </w:p>
    <w:p w14:paraId="713D8582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⑮“</w:t>
      </w:r>
      <w:r>
        <w:rPr>
          <w:rFonts w:ascii="楷体" w:eastAsia="楷体" w:hAnsi="楷体" w:cs="楷体"/>
          <w:color w:val="000000"/>
        </w:rPr>
        <w:t>各操作手注意，开始检查管道情况，确认状态！</w:t>
      </w:r>
      <w:r>
        <w:rPr>
          <w:rFonts w:ascii="宋体" w:hAnsi="宋体"/>
          <w:color w:val="000000"/>
        </w:rPr>
        <w:t>”</w:t>
      </w:r>
    </w:p>
    <w:p w14:paraId="6037C1A3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⑯“</w:t>
      </w:r>
      <w:r>
        <w:rPr>
          <w:rFonts w:eastAsia="Times New Roman" w:cs="Times New Roman"/>
          <w:color w:val="000000"/>
        </w:rPr>
        <w:t>1</w:t>
      </w:r>
      <w:r>
        <w:rPr>
          <w:rFonts w:ascii="楷体" w:eastAsia="楷体" w:hAnsi="楷体" w:cs="楷体"/>
          <w:color w:val="000000"/>
        </w:rPr>
        <w:t>号管道正常！</w:t>
      </w:r>
      <w:r>
        <w:rPr>
          <w:rFonts w:ascii="宋体" w:hAnsi="宋体"/>
          <w:color w:val="000000"/>
        </w:rPr>
        <w:t>”</w:t>
      </w:r>
    </w:p>
    <w:p w14:paraId="560C7C54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⑰“</w:t>
      </w:r>
      <w:r>
        <w:rPr>
          <w:rFonts w:eastAsia="Times New Roman" w:cs="Times New Roman"/>
          <w:color w:val="000000"/>
        </w:rPr>
        <w:t>2</w:t>
      </w:r>
      <w:r>
        <w:rPr>
          <w:rFonts w:ascii="楷体" w:eastAsia="楷体" w:hAnsi="楷体" w:cs="楷体"/>
          <w:color w:val="000000"/>
        </w:rPr>
        <w:t>号管道正常！</w:t>
      </w:r>
      <w:r>
        <w:rPr>
          <w:rFonts w:ascii="宋体" w:hAnsi="宋体"/>
          <w:color w:val="000000"/>
        </w:rPr>
        <w:t>”</w:t>
      </w:r>
    </w:p>
    <w:p w14:paraId="380A94DB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⑱“</w:t>
      </w:r>
      <w:r>
        <w:rPr>
          <w:rFonts w:ascii="楷体" w:eastAsia="楷体" w:hAnsi="楷体" w:cs="楷体"/>
          <w:color w:val="000000"/>
        </w:rPr>
        <w:t>各操作手注意，开始……”李明伟的第二条指挥口令戛然而止。因为，他突然感到今天的各种声音与往日有丁点儿不一样，仔细一听，是槽车操作柜传来的声音有些异样。</w:t>
      </w:r>
    </w:p>
    <w:p w14:paraId="08FD7672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⑲李明伟心头一紧：槽车氢气泄漏！</w:t>
      </w:r>
    </w:p>
    <w:p w14:paraId="7EB5A191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⑳他做出的第一个反应，就是关闭供气阀门，立刻向上级报告。</w:t>
      </w:r>
    </w:p>
    <w:p w14:paraId="190433AF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㉑在得到上级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立刻解决，确保安全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的指令后，李明伟向队员们下命令：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赶紧撤离！我留下！</w:t>
      </w:r>
      <w:r>
        <w:rPr>
          <w:rFonts w:ascii="宋体" w:hAnsi="宋体"/>
          <w:color w:val="000000"/>
        </w:rPr>
        <w:t>”</w:t>
      </w:r>
    </w:p>
    <w:p w14:paraId="513F8BBA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㉒话音未落，他就拿起氢浓度探测仪，独自向操作柜走去。从理论上讲，氢气泄漏五六分钟，爆炸随时可能发生。而此时，发现泄漏已有三分钟了。</w:t>
      </w:r>
    </w:p>
    <w:p w14:paraId="0DE03F88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㉓他沉着冷静地打开操作柜，探测仪果然发出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嘀嘀嘀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的警报声。泄漏点如针眼，眼睛看不到；操作柜管路复杂，找到泄漏点非常困难。</w:t>
      </w:r>
    </w:p>
    <w:p w14:paraId="6EF1F987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㉔时间一秒一秒过去，危险在不断增加。</w:t>
      </w:r>
    </w:p>
    <w:p w14:paraId="53FEA7ED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㉕千钧一发之际，李明伟放下探测仪，把脸贴向那一个个管路连接处，通过气流变化判断泄漏点。当他把耳朵靠近液面计下的管路时，感到有股气流冲进耳朵。用肥皂水进行喷洒检验，连接焊缝上果然产生大量泡沫。</w:t>
      </w:r>
    </w:p>
    <w:p w14:paraId="6B7D20E9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㉖李明伟当机立断，火速处理，按应急程序给槽车泄压，异响立刻消失。这时，发现氢气泄漏已有五分钟了。</w:t>
      </w:r>
    </w:p>
    <w:p w14:paraId="3A64877A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㉗李明伟坐在地上，额头上冒出一层豆大的汗珠</w:t>
      </w:r>
      <w:r>
        <w:rPr>
          <w:rFonts w:eastAsia="Times New Roman" w:cs="Times New Roman"/>
          <w:color w:val="000000"/>
        </w:rPr>
        <w:t>______</w:t>
      </w:r>
    </w:p>
    <w:p w14:paraId="3DAE1E79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㉘“</w:t>
      </w:r>
      <w:r>
        <w:rPr>
          <w:rFonts w:ascii="楷体" w:eastAsia="楷体" w:hAnsi="楷体" w:cs="楷体"/>
          <w:color w:val="000000"/>
        </w:rPr>
        <w:t>北斗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，一个寓意深远的代号。北斗七星，自古以来就是中华儿女生命的坐标。今天的中国北斗就像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天外慧眼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，帮助人们知道自己身在何处，又可以去往何方。为了这一天，北斗人夜以继日，披荆斩棘，攻坚克难，探索创新，谱写了一首首壮丽的建设者之歌！</w:t>
      </w:r>
    </w:p>
    <w:p w14:paraId="5BD3E8EA" w14:textId="77777777" w:rsidR="00153242" w:rsidRDefault="000C41F2"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（根据龚盛辉的报告文学《中国北斗》改编）</w:t>
      </w:r>
    </w:p>
    <w:p w14:paraId="6B9B347E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联系上下文，分析第三段中加点词语的表达效果。</w:t>
      </w:r>
    </w:p>
    <w:p w14:paraId="3C39BDA9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文章写了王小同的哪两件事？请概括出来。</w:t>
      </w:r>
    </w:p>
    <w:p w14:paraId="0E2DC7D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文章描写了北京卫星导航中心建设现场的多个场景，塑造了建设者的群体形象。这群建设者具有哪些特点？</w:t>
      </w:r>
    </w:p>
    <w:p w14:paraId="0D58A64D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文章写李明伟从发现险情到排除险情这一部分，段落较多，有的一两个句子就是一段。请分析这样写的好处。</w:t>
      </w:r>
    </w:p>
    <w:p w14:paraId="1CF0A2F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在文章画线处填入恰当的标点。</w:t>
      </w:r>
    </w:p>
    <w:p w14:paraId="56A923D7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结尾段的议论和抒情，有什么作用？请结合文章分析。</w:t>
      </w:r>
    </w:p>
    <w:p w14:paraId="31D0D2D6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13. </w:t>
      </w:r>
      <w:r>
        <w:rPr>
          <w:color w:val="000000"/>
        </w:rPr>
        <w:t>表示时间短，任务重，突出了建站任务之艰巨。表现了王小同高度的责任感，以及勇于挑战的精神。</w:t>
      </w:r>
      <w:r>
        <w:rPr>
          <w:color w:val="000000"/>
        </w:rPr>
        <w:t xml:space="preserve">    </w:t>
      </w:r>
    </w:p>
    <w:p w14:paraId="33352C84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color w:val="000000"/>
        </w:rPr>
        <w:t>第一件：王小同在军令状上签了字；第二件：王小同连夜赶到生产厂家，以确保设备能按时完成。</w:t>
      </w:r>
      <w:r>
        <w:rPr>
          <w:color w:val="000000"/>
        </w:rPr>
        <w:t xml:space="preserve">    </w:t>
      </w:r>
    </w:p>
    <w:p w14:paraId="19F99674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color w:val="000000"/>
        </w:rPr>
        <w:t>这群建设者不怕困难，坚韧不拔，有高度的责任感和无私奉献的精神。</w:t>
      </w:r>
      <w:r>
        <w:rPr>
          <w:color w:val="000000"/>
        </w:rPr>
        <w:t xml:space="preserve">    </w:t>
      </w:r>
    </w:p>
    <w:p w14:paraId="170D9318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color w:val="000000"/>
        </w:rPr>
        <w:t>突出了情况紧急，处境危险。</w:t>
      </w:r>
      <w:r>
        <w:rPr>
          <w:color w:val="000000"/>
        </w:rPr>
        <w:t xml:space="preserve">    </w:t>
      </w:r>
    </w:p>
    <w:p w14:paraId="7ED0C6F9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……</w:t>
      </w:r>
      <w:r>
        <w:rPr>
          <w:color w:val="000000"/>
        </w:rPr>
        <w:t xml:space="preserve">    18. </w:t>
      </w:r>
      <w:r>
        <w:rPr>
          <w:rFonts w:ascii="宋体" w:hAnsi="宋体"/>
          <w:color w:val="000000"/>
        </w:rPr>
        <w:t>①结尾段的议论，论证了“北斗”是一个了历史悠久的中国符号，如今它的作用扩大了，能够作为定位系统帮助中华儿女们找到自己的位置；解释了北斗系统的含义与内容。</w:t>
      </w:r>
    </w:p>
    <w:p w14:paraId="2A6E34B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②结尾段的抒情，照应了标题“北斗”建设者之歌：赞扬了北斗工作者攻坚克难/探索创新的精神。</w:t>
      </w:r>
    </w:p>
    <w:p w14:paraId="60E85C6A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2E40D9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13</w:t>
      </w:r>
      <w:r>
        <w:rPr>
          <w:color w:val="000000"/>
        </w:rPr>
        <w:t>题详解】</w:t>
      </w:r>
    </w:p>
    <w:p w14:paraId="027AA5B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本题考查词句理解与赏析。</w:t>
      </w:r>
    </w:p>
    <w:p w14:paraId="36343200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文章第③段“基建面积多达十多万平方米，还有七个分系统、上百个子系统，都要研制，测试，联调，上千台（套）设备要进场安装，任务非常繁重，时间却只有九个月零八天”中，“十多万平方米”“七个”“上百个”“上千台”等数字，强调了建站任务的艰巨；结合本段“建设一个现代化卫星导航地面运控系统，至少得两三年。九个月零八天，除非奇迹出现”可知，“九个月零八天”强调了时间之短，与前面的一系列数字形成鲜明的对比，任务重，时间短，突出了建站任务之艰巨；联系第⑤段“王小同拿起签字笔，在‘军令状’上郑重签下自己的名字。眼前的使命，容不得他有半点瞻前顾后”可知，“除非奇迹出现”才能完成，王小同却毅然接受任务，表现了王小同对航天工程的深刻理解和高度责任感，以及不畏困难，勇于挑战的精神。</w:t>
      </w:r>
    </w:p>
    <w:p w14:paraId="0B6EFFA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14</w:t>
      </w:r>
      <w:r>
        <w:rPr>
          <w:color w:val="000000"/>
        </w:rPr>
        <w:t>题详解】</w:t>
      </w:r>
    </w:p>
    <w:p w14:paraId="3C523F0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本题考查内容理解与概括。</w:t>
      </w:r>
    </w:p>
    <w:p w14:paraId="3A489A1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文章第②段“这一天，一份‘军令状’摆在王小同面前，要求必须在2000年10月前完成建站任务，确保北斗首星按时发射”，第⑤段“王小同拿起签字笔，在‘军令状’上郑重签下自己的名字。眼前的使命，容不得他有半点瞻前顾后。他向全站工作人员发出了‘机房就是战场，施工就是战斗，岗位就是战位’的动员令”等内容可以概括出：王小同在“军令状”上郑重地签了字，并向全站工作人员发出动员令，表示整个团队都是战士，机房就是战场，工位就是战位；</w:t>
      </w:r>
    </w:p>
    <w:p w14:paraId="0E4CB7E2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文章第⑥段“一天，下着大雪，王小同在施工现场突然接到报告：信号收发分系统设备生产计划严重滞后”，第⑦段“他带着工作人员，回到办公室抽出桌子底下一直备着的行囊，往背上一甩就来到火车站，连夜赶到生产厂家，提着行囊来到厂领导办公室……”等内容可以概括出：王小同应对信号收发分系统设备生产计划严重滞后的紧急情况。他连夜赶到生产厂家，确保设备能按时完成生产任务，从而不耽误整个航天工程的进度。</w:t>
      </w:r>
    </w:p>
    <w:p w14:paraId="303703D0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15</w:t>
      </w:r>
      <w:r>
        <w:rPr>
          <w:color w:val="000000"/>
        </w:rPr>
        <w:t>题详解】</w:t>
      </w:r>
    </w:p>
    <w:p w14:paraId="499A0A91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本题考查人物形象。</w:t>
      </w:r>
    </w:p>
    <w:p w14:paraId="35944BD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文章第⑤段“王小同拿起签字笔，在‘军令状’上郑重签下自己的名字。眼前的使命，容不得他有半点瞻前顾后。他向全站工作人员发出了‘机房就是战场，施工就是战斗，岗位就是战位’的动员令”可知，王小同能够意识到整个团队的重要性，并通过动员令激发团队成员的战斗精神，表示大家都是战士，共同为完成建设任务而奋斗。这体现了建设者们的团队合作精神；</w:t>
      </w:r>
    </w:p>
    <w:p w14:paraId="152F72C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文章第⑦段“他带着工作人员，回到办公室抽出桌子底下一直备着的行囊，往背上一甩就来到火车站，连夜赶到生产厂家，提着行囊来到厂领导办公室……”可以看出王小同在面对生产计划滞后等紧急情况时，能够迅速作出反应，确保工程的顺利进行，这体现了建设者们的强烈责任感和高度的责任心，以及雷厉风行的工作作风；</w:t>
      </w:r>
    </w:p>
    <w:p w14:paraId="5852B15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文章第⑧段“北京的郊区天寒地冻，白雪茫茫。北京卫星导航中心的运控大楼施工现场机器昼夜轰鸣，唤醒了沉睡的大地。施工人员日夜奋战，还不忘苦中作乐，在工地的木牌上‘发表’诗作……”可以看出，这群建设者们不畏困难，苦中作乐，体现了他们的乐观主义精神；</w:t>
      </w:r>
    </w:p>
    <w:p w14:paraId="776AB5F7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第⑩段“一天，供电部门电路升级，临时拉闸一刻钟，机器设备的轰鸣停下不到两分钟，大厅里便响起了此起彼伏的鼾声：有人趴在机桌上入睡了，有人倚着墙角睡着了，有人仰靠在椅背上进入了梦乡……”可以看出这群建设者们为了保证完成建站任务高强度工作，废寝忘食，体现了他们无私奉献的精神；</w:t>
      </w:r>
    </w:p>
    <w:p w14:paraId="53D3B0A0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文章第⑱段“李明伟的第二条指挥口令戛然而止。因为，他突然感到今天的各种声音与往日有丁点儿不一样，仔细一听，是槽车操作柜传来的声音有些异样”，第㉑段“赶紧撤离！我留下”，第㉓段“时间一秒一秒过去，危险在不断增加”，第㉔段“时间一秒一秒过去，危险在不断增加”，第㉕段“千钧一发之际，李明伟放下探测仪，把脸贴向那一个个管路连接处，通过气流变化判断泄漏点……”等内容可以看出李明伟素质过硬，为了国家利益不怕危险，有勇于献身的精神；</w:t>
      </w:r>
    </w:p>
    <w:p w14:paraId="7B2BD98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文章第㉘段“为了这一天，北斗人夜以继日，披荆斩棘，攻坚克难，探索创新，谱写了一首首壮丽的建设者之歌”以及全文内容可以看出，无论是站领导、高级工程师还是刚出校门的博士、硕士，都是战士，都能够在艰苦的环境中坚持工作，这体现了建设者们的坚韧不拔的精神。</w:t>
      </w:r>
    </w:p>
    <w:p w14:paraId="5C45872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这些特点共同构成了北京卫星导航中心建设者的群体形象，展现了他们在航天工程建设中的重要作用和贡献。</w:t>
      </w:r>
    </w:p>
    <w:p w14:paraId="725EE577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16</w:t>
      </w:r>
      <w:r>
        <w:rPr>
          <w:color w:val="000000"/>
        </w:rPr>
        <w:t>题详解】</w:t>
      </w:r>
    </w:p>
    <w:p w14:paraId="3D960190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本题考查段落作用。</w:t>
      </w:r>
    </w:p>
    <w:p w14:paraId="3EC6CA8D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文章从第⑱段“李明伟的第二条指挥口令戛然而止。因为，他突然感到今天的各种声音与往日有丁点儿不一样，仔细一听，是槽车操作柜传来的声音有些异样”写李明伟发现了险情；</w:t>
      </w:r>
    </w:p>
    <w:p w14:paraId="6B5569D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接下来第⑲段“李明伟心头一紧：槽车氢气泄漏”，第㉔段“时间一秒一秒过去，危险在不断增加”，第㉗段“李明伟坐在地上，额头上冒出一层豆大的汗珠”等内容写李明伟排除险情，这几段段落较多，以上段落一两个句子就是一段，这样更扣人心弦，更突出了情况之紧急，任务之危险。李明伟仍不顾个人安危，冲在第一线，表现了李明伟素质过硬，有责任担当，为了航天事业不怕牺牲，甘于奉献的大无畏精神。</w:t>
      </w:r>
    </w:p>
    <w:p w14:paraId="46CB8A5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5E92928" wp14:editId="5CDC865F">
            <wp:extent cx="95250" cy="17145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17</w:t>
      </w:r>
      <w:r>
        <w:rPr>
          <w:color w:val="000000"/>
        </w:rPr>
        <w:t>题详解】</w:t>
      </w:r>
    </w:p>
    <w:p w14:paraId="098829D1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本题考查标点符号。</w:t>
      </w:r>
    </w:p>
    <w:p w14:paraId="47B8FF7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文章第㉗段“李明伟坐在地上，额头上冒出一层豆大的汗珠”，结合上文可知，李明伟从发现险情到本段险情排除，这里作者没有更多的描述，给读者留下想象的空间，可以猜测李明伟的心理活动，可以想象团队成员看到李明伟排除险情后的表现等，所以这里应该填省略号，表示语意未尽。</w:t>
      </w:r>
    </w:p>
    <w:p w14:paraId="1F2CFEC0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18</w:t>
      </w:r>
      <w:r>
        <w:rPr>
          <w:color w:val="000000"/>
        </w:rPr>
        <w:t>题详解】</w:t>
      </w:r>
    </w:p>
    <w:p w14:paraId="1C35DE0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本题考查段落作用。</w:t>
      </w:r>
    </w:p>
    <w:p w14:paraId="59935097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文章第㉘段“‘北斗’，一个寓意深远的代号。北斗七星，自古以来就是中华儿女生命的坐标。今天的中国北斗就像‘天外慧眼’，帮助人们知道自己身在何处，又可以去往何方”这些议论，让读者对北斗系统的价值和意义有了更深刻的认识；“为了这一天，北斗人夜以继日，披荆斩棘，攻坚克难，探索创新，谱写了一首首壮丽的建设者之歌”，抒发了作者对参与北斗系统建设的工作者们的崇敬和赞美之情，使读者对他们产生敬意和钦佩之情。起到了总结全文、深化主题、强化情感、激发读者共鸣等作用。</w:t>
      </w:r>
    </w:p>
    <w:p w14:paraId="0387847B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三、整本书阅读</w:t>
      </w:r>
    </w:p>
    <w:p w14:paraId="00F20B13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阅读下面文字，完成填空。</w:t>
      </w:r>
    </w:p>
    <w:p w14:paraId="609F87B4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老师：我们学习了设计整本书阅读探究专题的一种方法，那就是关注书中反复出现的内容。今天，我们围绕这个话题来交流一下。</w:t>
      </w:r>
    </w:p>
    <w:p w14:paraId="6326003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小冀：老师，读《朝花夕拾》时，我发现很多篇文章提到“书”。《五猖会》讲了鲁迅童年时背书的经历，还有《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》《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》等文章也写到了书。</w:t>
      </w:r>
    </w:p>
    <w:p w14:paraId="43E45FDB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老师：好啊！你可以把“鲁迅读过的书”作为探究专题。</w:t>
      </w:r>
    </w:p>
    <w:p w14:paraId="2B3E2EC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小语：我发现《水浒传》中有些器物在某个故事中反复出现。比如，“智取生辰纲”中多次写到“椰瓢”，吴用等人巧用它智取了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负责押送的生辰纲；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这个情节中反复写“哨棒”来表现武松形象。这些也可以进行专题探究。</w:t>
      </w:r>
    </w:p>
    <w:p w14:paraId="0B95301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小文：《骆驼祥子》中多次写祥子的笑，比如，他逃出军营拉出骆驼时，忍不住笑了出来；我还发现书中写了祥子处于不同情境中的哭。我想以“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”为探究专题。</w:t>
      </w:r>
    </w:p>
    <w:p w14:paraId="75625A69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小冀：我想分享阅读《西游记》时的发现。刚开始，孙悟空遇到问题时常常只凭个人的力量来解决；后来，他还学会了团结他人，求教他人。我就想以“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”为专题进行探究。</w:t>
      </w:r>
    </w:p>
    <w:p w14:paraId="5933649B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老师：确定了专题，我们可以通过选择性阅读挑选出专题探究需要的内容。阅读挑选出的这些内容，可以用哪种读书方法呢？</w:t>
      </w:r>
    </w:p>
    <w:p w14:paraId="23A76EE5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小语：我觉得应该运用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的读书方法。</w:t>
      </w:r>
    </w:p>
    <w:p w14:paraId="6955FFD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老师：可以</w:t>
      </w:r>
      <w:r>
        <w:rPr>
          <w:rFonts w:ascii="宋体" w:hAnsi="宋体"/>
          <w:noProof/>
          <w:color w:val="000000"/>
        </w:rPr>
        <w:drawing>
          <wp:inline distT="0" distB="0" distL="0" distR="0" wp14:anchorId="131BD61D" wp14:editId="2DF1C3B8">
            <wp:extent cx="133350" cy="17780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。希望大家今后经常这样交流研讨，积累阅读整本书的经验。</w:t>
      </w:r>
    </w:p>
    <w:p w14:paraId="23449ADF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t>从百草园到三味书屋</w:t>
      </w:r>
      <w:r>
        <w:rPr>
          <w:color w:val="000000"/>
        </w:rPr>
        <w:t xml:space="preserve">    ②. </w:t>
      </w:r>
      <w:r>
        <w:rPr>
          <w:color w:val="000000"/>
        </w:rPr>
        <w:t>阿长与</w:t>
      </w:r>
      <w:r>
        <w:rPr>
          <w:color w:val="000000"/>
        </w:rPr>
        <w:t>&lt;</w:t>
      </w:r>
      <w:r>
        <w:rPr>
          <w:color w:val="000000"/>
        </w:rPr>
        <w:t>山海经</w:t>
      </w:r>
      <w:r>
        <w:rPr>
          <w:color w:val="000000"/>
        </w:rPr>
        <w:t xml:space="preserve">&gt;    ③. </w:t>
      </w:r>
      <w:r>
        <w:rPr>
          <w:color w:val="000000"/>
        </w:rPr>
        <w:t>杨志</w:t>
      </w:r>
      <w:r>
        <w:rPr>
          <w:color w:val="000000"/>
        </w:rPr>
        <w:t xml:space="preserve">    ④. </w:t>
      </w:r>
      <w:r>
        <w:rPr>
          <w:color w:val="000000"/>
        </w:rPr>
        <w:t>武松打虎</w:t>
      </w:r>
      <w:r>
        <w:rPr>
          <w:color w:val="000000"/>
        </w:rPr>
        <w:t xml:space="preserve">    ⑤. </w:t>
      </w:r>
      <w:r>
        <w:rPr>
          <w:color w:val="000000"/>
        </w:rPr>
        <w:t>祥子的笑与哭</w:t>
      </w:r>
      <w:r>
        <w:rPr>
          <w:color w:val="000000"/>
        </w:rPr>
        <w:t xml:space="preserve">    ⑥. </w:t>
      </w:r>
      <w:r>
        <w:rPr>
          <w:color w:val="000000"/>
        </w:rPr>
        <w:t>悟空的成长</w:t>
      </w:r>
      <w:r>
        <w:rPr>
          <w:color w:val="000000"/>
        </w:rPr>
        <w:t xml:space="preserve">    ⑦. </w:t>
      </w:r>
      <w:r>
        <w:rPr>
          <w:color w:val="000000"/>
        </w:rPr>
        <w:t>精读</w:t>
      </w:r>
    </w:p>
    <w:p w14:paraId="19F62698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3356E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【详解】本题考查名著内容和名著阅读。</w:t>
      </w:r>
    </w:p>
    <w:p w14:paraId="339ACDC4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第一空和第二空：《朝花夕拾》中，除了《二十四孝图》外，鲁迅先生还提到三本印象深刻的书；分别是《鉴略》、《天演论》和《山海经》。这三本书分别出自篇目《五猖会》、《琐记》和《阿长与</w:t>
      </w:r>
      <w:r>
        <w:rPr>
          <w:color w:val="000000"/>
        </w:rPr>
        <w:t>&lt;</w:t>
      </w:r>
      <w:r>
        <w:rPr>
          <w:color w:val="000000"/>
        </w:rPr>
        <w:t>山海经</w:t>
      </w:r>
      <w:r>
        <w:rPr>
          <w:color w:val="000000"/>
        </w:rPr>
        <w:t>&gt;</w:t>
      </w:r>
      <w:r>
        <w:rPr>
          <w:color w:val="000000"/>
        </w:rPr>
        <w:t>》。对《鉴略》这本书，鲁迅先生的态度是厌恶的、排斥（或反感）的。因为父亲在看戏前让他背，他认为这扼杀了作为孩子的他内心的快乐。而《天演论》是鲁迅先生在矿路学堂如饥似渴阅读的书籍，开拓了鲁迅先生的视野，他对这本书是热衷、酷爱的。《山海经》是鲁迅先生幼时渴慕已久，渴望阅读的书籍。</w:t>
      </w:r>
    </w:p>
    <w:p w14:paraId="54D4A1DB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第三</w:t>
      </w:r>
      <w:r>
        <w:rPr>
          <w:rFonts w:ascii="宋体" w:hAnsi="宋体"/>
          <w:color w:val="000000"/>
        </w:rPr>
        <w:t>空：“智取生辰纲”写的是杨志押送生辰纲去往东京，</w:t>
      </w:r>
      <w:r>
        <w:rPr>
          <w:color w:val="000000"/>
        </w:rPr>
        <w:t>当杨志一行在途中（黄泥岗）歇息时，晁盖等人出现了，他们扮做行商的客人，由白胜挑着满桶诱人的白酒（此时尚未下药）走上了山岗。</w:t>
      </w:r>
      <w:r>
        <w:rPr>
          <w:color w:val="000000"/>
        </w:rPr>
        <w:t xml:space="preserve">  </w:t>
      </w:r>
      <w:r>
        <w:rPr>
          <w:color w:val="000000"/>
        </w:rPr>
        <w:t>果然，军汉们垂涎欲滴，但当即受到杨志的阻拦，怀疑里面有药。白胜欲擒故纵，立刻表示不卖了。然后由晁盖等人过来先吃掉一桶，一则表明此酒无药，让杨志放松警惕，二则借舀酒作掩护，乘机在瓢中放了药，最终杨志等人被药麻倒，眼睁睁看着生辰纲被劫走。</w:t>
      </w:r>
    </w:p>
    <w:p w14:paraId="7C523D99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第四空：武松打虎这一情节中哨棒多次出现，武松出发时是“拴了哨棒”，行走时是“提了哨棒”、“拿了哨棒”，坐下来的时候是“倚了哨棒”，在“三碗不过冈”酒馆喝下了十五碗酒之后，武松“绰了哨棒”起身就走，“横拖着哨棒”上冈来，汹涌上来的时候是“将哨棒绾在肋下”，酒发作时是“一只手提哨棒，一只手把胸膛前袒开，踉踉跄跄”。可以看出一根哨棒，在不同状态的时候有不同的拿法，这些动作的描写让大家从多个不同角度去品味这位英雄的形象。</w:t>
      </w:r>
    </w:p>
    <w:p w14:paraId="7A121E20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第五空：根据“多次写祥子的笑”“书中写了祥子处于不同情境中的哭”可知，可设定专题为“祥子喜与悲”。</w:t>
      </w:r>
    </w:p>
    <w:p w14:paraId="241AA218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第六空：根据“刚开始，孙悟空遇到问题时常常只凭个人的力量来解决；后来，他还学会了团结他人，求教他人”可知，在取经途中，悟空逐渐成长，学会了团结他人，求教他人。故可设计专题为“悟空的成长”。</w:t>
      </w:r>
    </w:p>
    <w:p w14:paraId="2CC93EEC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第七空：根据“我们可以通过选择性阅读挑选出专题探究需要的内容”可知，这些内容是专题探究需要的内容，所以应采用精读的读书方法。</w:t>
      </w:r>
    </w:p>
    <w:p w14:paraId="3F7FB329" w14:textId="77777777" w:rsidR="00153242" w:rsidRDefault="000C41F2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第三部分（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50</w:t>
      </w:r>
      <w:r>
        <w:rPr>
          <w:rFonts w:ascii="宋体" w:hAnsi="宋体"/>
          <w:b/>
          <w:color w:val="000000"/>
          <w:sz w:val="24"/>
        </w:rPr>
        <w:t>分）</w:t>
      </w:r>
    </w:p>
    <w:p w14:paraId="2108F40D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阅读下面文字，根据要求写作。</w:t>
      </w:r>
    </w:p>
    <w:p w14:paraId="6F876D7D" w14:textId="77777777" w:rsidR="00153242" w:rsidRDefault="000C41F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定心丸，《现代汉语词典》（第7版）解释为：“比喻能使思想、情绪安定下来的言论或行动。”生活学习中，“定心丸”可以是一句鼓励的话语、一声有力的承诺、一封真诚的书信，也可以是赞许的眼神、肯定的手势、温暖的拥抱、默默地陪伴……</w:t>
      </w:r>
    </w:p>
    <w:p w14:paraId="39803B4A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请以“定心丸”为话题，自选角度，自拟题目，写一篇文章。可以讲述故事，可以发表看法，也可以抒发感想。</w:t>
      </w:r>
    </w:p>
    <w:p w14:paraId="076F487F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要求：①内容健康积极；②表达真情实感；③除诗歌外，文体不限；④不要套写、抄袭；⑤不少于</w:t>
      </w:r>
      <w:r>
        <w:rPr>
          <w:rFonts w:eastAsia="Times New Roman" w:cs="Times New Roman"/>
          <w:color w:val="000000"/>
        </w:rPr>
        <w:t>600</w:t>
      </w:r>
      <w:r>
        <w:rPr>
          <w:rFonts w:ascii="宋体" w:hAnsi="宋体"/>
          <w:color w:val="000000"/>
        </w:rPr>
        <w:t>字；⑥不要出现真实的地名、校名和人名。</w:t>
      </w:r>
    </w:p>
    <w:p w14:paraId="533CF5F8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例文：</w:t>
      </w:r>
    </w:p>
    <w:p w14:paraId="64B51005" w14:textId="77777777" w:rsidR="00153242" w:rsidRDefault="000C41F2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一句良言，一颗定心丸</w:t>
      </w:r>
    </w:p>
    <w:p w14:paraId="1134835C" w14:textId="77777777" w:rsidR="00153242" w:rsidRDefault="000C41F2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在我们的生活中，总有一些话语能够在我们迷茫、彷徨时，给予我们方向，带给我们力量。这些话语，就像是一颗颗定心丸，让我们在风雨中稳住脚步，继续前行。</w:t>
      </w:r>
    </w:p>
    <w:p w14:paraId="26A01759" w14:textId="77777777" w:rsidR="00153242" w:rsidRDefault="000C41F2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我记得那是一个阳光明媚的下午，我刚刚参加完一场重要的考试。走出考场，我的心里充满了忐忑和不安。我对自己的表现并不满意，担心成绩会不尽如人意。正当我沉浸在自责和沮丧中时，我的老师走了过来，轻轻拍了拍我的肩膀，说：“别担心，你已经尽力了。无论结果如何，都要记住，失败并不可怕，可怕的是失去信心和勇气。”</w:t>
      </w:r>
    </w:p>
    <w:p w14:paraId="66AC6A47" w14:textId="77777777" w:rsidR="00153242" w:rsidRDefault="000C41F2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老师的话，就像一颗定心丸，让我瞬间安定了下来。我意识到，我已经尽了自己最大的努力，无论结果如何，都不应该再责怪自己。我应该勇敢地面对现实，从中吸取经验教训，为下一次的挑战做好准备。</w:t>
      </w:r>
    </w:p>
    <w:p w14:paraId="7F76016D" w14:textId="77777777" w:rsidR="00153242" w:rsidRDefault="000C41F2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从那以后，每当我遇到困难和挫折时，我都会想起老师的那句话。它让我明白，人生不可能一帆风顺，但只要我们保持信心和勇气，就一定能够战胜一切困难。这些话语，就像是一颗定心丸，让我在人生的道路上越走越远。</w:t>
      </w:r>
    </w:p>
    <w:p w14:paraId="6D21B86B" w14:textId="77777777" w:rsidR="00153242" w:rsidRDefault="000C41F2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除了个人的经历外，我还发现，在社会中也有很多“定心丸”的存在。比如，在疫情期间，政府出台了一系列援助政策，为受困的企业和个人提供了帮助和支持。这些政策就像是一颗颗定心丸，让人们在困境中看到了希望和未来。</w:t>
      </w:r>
    </w:p>
    <w:p w14:paraId="41ACCA98" w14:textId="77777777" w:rsidR="00153242" w:rsidRDefault="000C41F2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外，学校也为学生提供了很多“定心丸”。比如，在考试前，老师会为学生进行心理辅导，帮助他们缓解紧张情绪；在面临选择时，学校会为学生提供各种信息和建议，帮助他们做出明智的决策。这些举措都让学生感到安心和稳定。</w:t>
      </w:r>
    </w:p>
    <w:p w14:paraId="1CE50E73" w14:textId="77777777" w:rsidR="00153242" w:rsidRDefault="000C41F2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总之，“定心丸”在我们的生活中无处不在。它可以是一句鼓励的话语、一个肯定的手势、一个温暖的拥抱……只要我们用心去感受和珍惜这些“定心丸”，就一定能够在人生的道路上走得更加坚定和自信。</w:t>
      </w:r>
    </w:p>
    <w:p w14:paraId="1A681477" w14:textId="77777777" w:rsidR="00153242" w:rsidRDefault="000C41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E5E609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本题考查话题作文。</w:t>
      </w:r>
    </w:p>
    <w:p w14:paraId="7FB6A1B6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一、审题立意：在这道作文题中，我们需要深入理解“定心丸”这个概念。根据《现代汉语词典》(第7版)的解释,“定心丸”是比喻能使思想、情绪安定下来的言论或行动。由提示语“生活学习中，‘定心丸’可以是一句鼓励的话语、一声有力的承诺、一封真诚的书信，也可以是赞许的眼神、肯定的手势、温暖的拥抱、默默地陪伴……”这为我们提供了一个明确的写作方向，即需要探讨在日常生活和学习中，哪些事物或行为能够给予我们安定和信心。我们可以从个人经验出发，分享那些使我们感到安心和稳定的瞬间，也可以分析社会现象，讨论哪些政策和行为能够给予大众“定心丸”。据此可拟题为“一句良言，一颗定心丸”“定心丸的力量”“寻找生活中的‘定心丸”“心定则事定”“谈‘定心丸’的意义”等，通过写作，表达感激之情，歌颂党的政策等。</w:t>
      </w:r>
    </w:p>
    <w:p w14:paraId="1C66B709" w14:textId="77777777" w:rsidR="00153242" w:rsidRDefault="000C41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二、构思选材：我们可以选择讲述一个或多个与“定心丸”相关的故事。例如，可以描述一次在困难时刻，朋友的一句鼓励的话语如何让我们重新振作；或者讲述一次在面临选择时，家人的一个肯定的手势如何让我们坚定信心。此外，我们还可以从社会现象出发，讨论一些政策或措施如何给予大众“定心丸”，比如疫情期间的政府援助政策、学校为学生提供的心理辅导等。讲述故事，要注意细节描写，使文章生动感人；发表看法，要观点明确，论据充分，使人信服。</w:t>
      </w:r>
    </w:p>
    <w:p w14:paraId="2B8887BF" w14:textId="58D8EAB3" w:rsidR="00153242" w:rsidRDefault="000C41F2">
      <w:pPr>
        <w:spacing w:line="360" w:lineRule="auto"/>
        <w:ind w:firstLine="420"/>
        <w:textAlignment w:val="center"/>
        <w:rPr>
          <w:color w:val="000000"/>
        </w:rPr>
      </w:pPr>
      <w:r>
        <w:rPr>
          <w:color w:val="000000"/>
        </w:rPr>
        <w:br/>
      </w:r>
    </w:p>
    <w:p w14:paraId="2FCC7C0F" w14:textId="77777777" w:rsidR="00153242" w:rsidRDefault="00153242">
      <w:pPr>
        <w:spacing w:line="360" w:lineRule="auto"/>
        <w:ind w:firstLine="420"/>
        <w:textAlignment w:val="center"/>
        <w:rPr>
          <w:color w:val="000000"/>
        </w:rPr>
      </w:pPr>
    </w:p>
    <w:sectPr w:rsidR="00153242" w:rsidSect="00C321EB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49DDD" w14:textId="77777777" w:rsidR="000C41F2" w:rsidRDefault="000C41F2">
      <w:r>
        <w:separator/>
      </w:r>
    </w:p>
  </w:endnote>
  <w:endnote w:type="continuationSeparator" w:id="0">
    <w:p w14:paraId="63A11F8A" w14:textId="77777777" w:rsidR="000C41F2" w:rsidRDefault="000C4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2A16B" w14:textId="77777777" w:rsidR="000C41F2" w:rsidRDefault="000C41F2">
      <w:r>
        <w:separator/>
      </w:r>
    </w:p>
  </w:footnote>
  <w:footnote w:type="continuationSeparator" w:id="0">
    <w:p w14:paraId="481AC527" w14:textId="77777777" w:rsidR="000C41F2" w:rsidRDefault="000C41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98E28084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E500EFD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3F06469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7F66CB2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A24018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25FA5C8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B21DE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34042E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A7EE8E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21720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C41F2"/>
    <w:rsid w:val="000E4D02"/>
    <w:rsid w:val="0015324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73AFF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06EC1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3364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4E24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3"/>
    </o:shapelayout>
  </w:shapeDefaults>
  <w:decimalSymbol w:val="."/>
  <w:listSeparator w:val=","/>
  <w14:docId w14:val="56ACF59D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7641</Words>
  <Characters>7794</Characters>
  <Application>Microsoft Office Word</Application>
  <DocSecurity>0</DocSecurity>
  <Lines>278</Lines>
  <Paragraphs>321</Paragraphs>
  <ScaleCrop>false</ScaleCrop>
  <Manager>【公众号：历年中高考真题】</Manager>
  <Company>【公众号：历年中高考真题】</Company>
  <LinksUpToDate>false</LinksUpToDate>
  <CharactersWithSpaces>15114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【公众号：历年中高考真题】</dc:title>
  <dc:subject>【公众号：历年中高考真题】</dc:subject>
  <dc:creator>【公众号：历年中高考真题】</dc:creator>
  <cp:keywords>【公众号：历年中高考真题】</cp:keywords>
  <dc:description>【公众号：历年中高考真题】</dc:description>
  <cp:lastModifiedBy>a</cp:lastModifiedBy>
  <cp:revision>11</cp:revision>
  <dcterms:created xsi:type="dcterms:W3CDTF">2024-06-23T07:22:00Z</dcterms:created>
  <dcterms:modified xsi:type="dcterms:W3CDTF">2024-06-24T02:19:00Z</dcterms:modified>
  <cp:category>【公众号：历年中高考真题】</cp:category>
</cp:coreProperties>
</file>